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Конкурс проектов развития 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территориального общественного самоуправления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«Общественная инициатива – 2016 года»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  <w:lang w:eastAsia="ru-RU"/>
        </w:rPr>
        <w:t>Муниципальное образование «Порожское»</w:t>
      </w:r>
    </w:p>
    <w:p>
      <w:pPr>
        <w:pStyle w:val="Normal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6"/>
          <w:szCs w:val="36"/>
          <w:lang w:eastAsia="ru-RU"/>
        </w:rPr>
        <w:t>ПРОЕКТ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6"/>
          <w:szCs w:val="36"/>
          <w:lang w:eastAsia="ru-RU"/>
        </w:rPr>
        <w:t>«Все лучшее детям!»</w:t>
      </w:r>
    </w:p>
    <w:p>
      <w:pPr>
        <w:pStyle w:val="Normal"/>
        <w:rPr>
          <w:rFonts w:ascii="Times New Roman" w:hAnsi="Times New Roman"/>
          <w:b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36"/>
          <w:szCs w:val="36"/>
          <w:lang w:eastAsia="ru-RU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по приоритетному направлению</w:t>
      </w:r>
    </w:p>
    <w:p>
      <w:pPr>
        <w:pStyle w:val="Normal"/>
        <w:jc w:val="center"/>
        <w:rPr>
          <w:b/>
          <w:b/>
          <w:bCs/>
        </w:rPr>
      </w:pPr>
      <w:r>
        <w:rPr>
          <w:rFonts w:ascii="Times New Roman" w:hAnsi="Times New Roman"/>
          <w:b/>
          <w:bCs/>
          <w:lang w:eastAsia="ru-RU"/>
        </w:rPr>
        <w:t>«</w:t>
      </w:r>
      <w:r>
        <w:rPr>
          <w:rFonts w:ascii="Times New Roman" w:hAnsi="Times New Roman"/>
          <w:b/>
          <w:bCs/>
          <w:lang w:eastAsia="ru-RU"/>
        </w:rPr>
        <w:t>Развитие физической культуры и спорта</w:t>
      </w:r>
      <w:r>
        <w:rPr>
          <w:rFonts w:ascii="Times New Roman" w:hAnsi="Times New Roman"/>
          <w:b/>
          <w:bCs/>
        </w:rPr>
        <w:t>»</w:t>
      </w:r>
    </w:p>
    <w:p>
      <w:pPr>
        <w:pStyle w:val="Normal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Территориальное общественное самоуправление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</w:r>
    </w:p>
    <w:p>
      <w:pPr>
        <w:pStyle w:val="Normal"/>
        <w:jc w:val="center"/>
        <w:rPr>
          <w:b/>
          <w:b/>
        </w:rPr>
      </w:pPr>
      <w:r>
        <w:rPr>
          <w:rFonts w:ascii="Times New Roman" w:hAnsi="Times New Roman"/>
          <w:b/>
        </w:rPr>
        <w:t>«</w:t>
      </w:r>
      <w:r>
        <w:rPr>
          <w:rFonts w:ascii="Times New Roman" w:hAnsi="Times New Roman"/>
          <w:b/>
          <w:sz w:val="32"/>
          <w:szCs w:val="32"/>
        </w:rPr>
        <w:t>Непоседы</w:t>
      </w:r>
      <w:r>
        <w:rPr>
          <w:rFonts w:ascii="Times New Roman" w:hAnsi="Times New Roman"/>
          <w:b/>
        </w:rPr>
        <w:t>»</w:t>
      </w:r>
    </w:p>
    <w:p>
      <w:pPr>
        <w:pStyle w:val="Normal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rPr>
          <w:rFonts w:ascii="Times New Roman" w:hAnsi="Times New Roman"/>
          <w:b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</w:r>
    </w:p>
    <w:p>
      <w:pPr>
        <w:pStyle w:val="Normal"/>
        <w:rPr>
          <w:rFonts w:ascii="Times New Roman" w:hAnsi="Times New Roman"/>
          <w:b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</w:r>
    </w:p>
    <w:p>
      <w:pPr>
        <w:pStyle w:val="Normal"/>
        <w:rPr>
          <w:rFonts w:ascii="Times New Roman" w:hAnsi="Times New Roman"/>
          <w:b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36"/>
          <w:szCs w:val="36"/>
        </w:rPr>
        <w:t>с. Порог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36"/>
          <w:szCs w:val="36"/>
        </w:rPr>
        <w:t>2016 год</w:t>
      </w:r>
    </w:p>
    <w:p>
      <w:pPr>
        <w:pStyle w:val="Normal"/>
        <w:jc w:val="center"/>
        <w:rPr>
          <w:b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                    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2"/>
          <w:szCs w:val="32"/>
        </w:rPr>
        <w:t>Введение</w:t>
      </w:r>
    </w:p>
    <w:p>
      <w:pPr>
        <w:pStyle w:val="NormalWeb"/>
        <w:shd w:val="clear" w:color="auto" w:fill="FFFFFF"/>
        <w:spacing w:lineRule="atLeast" w:line="240" w:beforeAutospacing="0" w:before="0" w:afterAutospacing="0" w:after="120"/>
        <w:ind w:firstLine="708"/>
        <w:jc w:val="both"/>
        <w:rPr/>
      </w:pPr>
      <w:r>
        <w:rPr>
          <w:color w:val="00000A"/>
          <w:sz w:val="28"/>
          <w:szCs w:val="28"/>
        </w:rPr>
        <w:t>В с. Порог нет специально оборудованного игрового комплекса , а детям нужно где-то собираться, общаться и проводить время.</w:t>
      </w:r>
      <w:r>
        <w:rPr>
          <w:color w:val="00000A"/>
          <w:sz w:val="28"/>
          <w:szCs w:val="28"/>
          <w:shd w:fill="FFFFFF" w:val="clear"/>
        </w:rPr>
        <w:t xml:space="preserve"> Дети и молодежь чаще свободное время проводят у телевизора и компьютера, компьютерные игры привлекают больше, чем прогулки, подвижные и спортивно-массовые игры на свежем воздухе.</w:t>
      </w:r>
      <w:r>
        <w:rPr>
          <w:color w:val="00000A"/>
          <w:sz w:val="28"/>
          <w:szCs w:val="28"/>
        </w:rPr>
        <w:t xml:space="preserve"> </w:t>
      </w:r>
      <w:r>
        <w:rPr>
          <w:color w:val="00000A"/>
          <w:sz w:val="28"/>
          <w:szCs w:val="28"/>
          <w:shd w:fill="FFFFFF" w:val="clear"/>
        </w:rPr>
        <w:t>Прогyлки  и aктивный  oтдыx нa  cвeжeм  вoздyxe -  это обязательное условие здopoвoгo oбpaзa  жизни. Игровой комплекс  позволит занять детей и оградить от опасных необдуманных поступков и ситуаций, угрожающих их здоровью. Это будет местный островок детского отдыха, веселья и смеха, туда будет доступно прийти каждому ребенку села. Тем более этот проект будет использоваться круглогодично. В зиму он будет являться уголком детского творчества, где дети смогут под руководством взрослых строить снежные фигуры и ледяные горки.</w:t>
      </w:r>
      <w:r>
        <w:rPr>
          <w:color w:val="00000A"/>
          <w:sz w:val="28"/>
          <w:szCs w:val="28"/>
        </w:rPr>
        <w:t xml:space="preserve"> </w:t>
      </w:r>
      <w:r>
        <w:rPr>
          <w:color w:val="00000A"/>
          <w:sz w:val="28"/>
          <w:szCs w:val="28"/>
          <w:shd w:fill="FFFFFF" w:val="clear"/>
        </w:rPr>
        <w:t>Поэтому взрослые должны заботиться о том, чтобы  в селе была организована  площадка для детей, оборудованные необходимыми для детских игр сооружениями (горки, песочницами, качели, карусель и пр.)</w:t>
      </w:r>
      <w:r>
        <w:rPr>
          <w:color w:val="00000A"/>
          <w:sz w:val="28"/>
          <w:szCs w:val="28"/>
        </w:rPr>
        <w:t xml:space="preserve"> В августе 2015 г. Был  </w:t>
      </w:r>
      <w:r>
        <w:rPr>
          <w:color w:val="00000A"/>
          <w:sz w:val="28"/>
          <w:szCs w:val="28"/>
        </w:rPr>
        <w:t>выигран</w:t>
      </w:r>
      <w:r>
        <w:rPr>
          <w:color w:val="00000A"/>
          <w:sz w:val="28"/>
          <w:szCs w:val="28"/>
        </w:rPr>
        <w:t xml:space="preserve">  гранд на начало  строительства  детской  площадки. Установлены качели, песочница и турник. Рядом с детской площадкой находятся волейбольное  и  футбольное поле  и Порожский КДЦ .Теперь все находится рядом, где взрослые и дети могут провести  свободное время  с пользой.</w:t>
      </w:r>
    </w:p>
    <w:p>
      <w:pPr>
        <w:pStyle w:val="NormalWeb"/>
        <w:shd w:val="clear" w:color="auto" w:fill="FFFFFF"/>
        <w:spacing w:lineRule="atLeast" w:line="240" w:beforeAutospacing="0" w:before="0" w:afterAutospacing="0" w:after="120"/>
        <w:ind w:firstLine="708"/>
        <w:jc w:val="both"/>
        <w:rPr>
          <w:color w:val="333333"/>
          <w:sz w:val="28"/>
          <w:szCs w:val="28"/>
          <w:highlight w:val="white"/>
        </w:rPr>
      </w:pPr>
      <w:r>
        <w:rPr>
          <w:color w:val="00000A"/>
          <w:sz w:val="28"/>
          <w:szCs w:val="28"/>
          <w:shd w:fill="FFFFFF" w:val="clear"/>
        </w:rPr>
        <w:t>Сегодня детские площадки должны стать не только элементом воспитания здорового общества, но и прекрасным дополнением атмосферы любого двора. Разноцветные детские площадки и веселый беззаботный, задорный детский смех – достойная альтернатива мрачным, серым будням.</w:t>
      </w:r>
    </w:p>
    <w:p>
      <w:pPr>
        <w:pStyle w:val="NormalWeb"/>
        <w:shd w:val="clear" w:color="auto" w:fill="FFFFFF"/>
        <w:spacing w:lineRule="atLeast" w:line="240" w:beforeAutospacing="0" w:before="0" w:afterAutospacing="0" w:after="120"/>
        <w:ind w:firstLine="708"/>
        <w:jc w:val="both"/>
        <w:rPr>
          <w:rFonts w:ascii="Times New Roman" w:hAnsi="Times New Roman"/>
          <w:color w:val="333333"/>
          <w:sz w:val="28"/>
          <w:szCs w:val="28"/>
          <w:shd w:fill="FFFFFF" w:val="clear"/>
        </w:rPr>
      </w:pPr>
      <w:r>
        <w:rPr>
          <w:color w:val="333333"/>
          <w:sz w:val="28"/>
          <w:szCs w:val="28"/>
          <w:shd w:fill="FFFFFF" w:val="clear"/>
        </w:rPr>
      </w:r>
    </w:p>
    <w:p>
      <w:pPr>
        <w:pStyle w:val="NormalWeb"/>
        <w:shd w:val="clear" w:color="auto" w:fill="FFFFFF"/>
        <w:spacing w:lineRule="atLeast" w:line="240" w:beforeAutospacing="0" w:before="0" w:afterAutospacing="0" w:after="120"/>
        <w:ind w:firstLine="708"/>
        <w:jc w:val="center"/>
        <w:rPr>
          <w:rFonts w:ascii="Times New Roman" w:hAnsi="Times New Roman"/>
        </w:rPr>
      </w:pPr>
      <w:r>
        <w:rPr>
          <w:b/>
          <w:color w:val="333333"/>
          <w:sz w:val="28"/>
          <w:szCs w:val="28"/>
          <w:shd w:fill="FFFFFF" w:val="clear"/>
        </w:rPr>
        <w:t>Раздел 1.Общая информация.</w:t>
      </w:r>
    </w:p>
    <w:p>
      <w:pPr>
        <w:pStyle w:val="NormalWeb"/>
        <w:shd w:val="clear" w:color="auto" w:fill="FFFFFF"/>
        <w:spacing w:beforeAutospacing="0" w:before="0" w:afterAutospacing="0" w:after="0"/>
        <w:rPr>
          <w:b/>
          <w:b/>
          <w:color w:val="333333"/>
          <w:sz w:val="28"/>
          <w:szCs w:val="28"/>
          <w:highlight w:val="white"/>
        </w:rPr>
      </w:pPr>
      <w:r>
        <w:rPr>
          <w:b/>
          <w:color w:val="333333"/>
          <w:sz w:val="28"/>
          <w:szCs w:val="28"/>
          <w:shd w:fill="FFFFFF" w:val="clear"/>
        </w:rPr>
        <w:t xml:space="preserve"> </w:t>
      </w:r>
      <w:r>
        <w:rPr>
          <w:b/>
          <w:color w:val="333333"/>
          <w:sz w:val="28"/>
          <w:szCs w:val="28"/>
          <w:shd w:fill="FFFFFF" w:val="clear"/>
        </w:rPr>
        <w:t>Наименование и место нахождения территориального общественного      самоуправления:</w:t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Территориальное общественное самоуправление  «Непоседы» ,   Архангельская область ,с. Порог, муниципальное образование «Порожское»</w:t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>Ф.И.О. председателя Совета ТОС, контактный телефон:</w:t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Панина Ирина Геннадьевна ,89522548136</w:t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rFonts w:ascii="Times New Roman" w:hAnsi="Times New Roman"/>
          <w:b/>
        </w:rPr>
        <w:t>Наименование проекта:</w:t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«Все лучшее детям».</w:t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rFonts w:ascii="Times New Roman" w:hAnsi="Times New Roman"/>
          <w:b/>
        </w:rPr>
        <w:t xml:space="preserve">Приоритетное направление  по которому заявлен проект: 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</w:rPr>
        <w:t>Развитие физической культуры и спорта</w:t>
      </w:r>
      <w:r>
        <w:rPr>
          <w:rFonts w:ascii="Times New Roman" w:hAnsi="Times New Roman"/>
        </w:rPr>
        <w:t xml:space="preserve">    </w:t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</w:t>
      </w:r>
    </w:p>
    <w:p>
      <w:pPr>
        <w:pStyle w:val="Normal"/>
        <w:spacing w:lineRule="auto" w:line="360"/>
        <w:ind w:left="0" w:hanging="0"/>
        <w:jc w:val="center"/>
        <w:rPr>
          <w:b/>
          <w:b/>
        </w:rPr>
      </w:pPr>
      <w:r>
        <w:rPr>
          <w:rFonts w:ascii="Times New Roman" w:hAnsi="Times New Roman"/>
          <w:b/>
        </w:rPr>
        <w:t>Обоснование необходимости проекта:</w:t>
      </w:r>
    </w:p>
    <w:p>
      <w:pPr>
        <w:pStyle w:val="NormalWeb"/>
        <w:shd w:val="clear" w:color="auto" w:fill="FFFFFF"/>
        <w:spacing w:lineRule="atLeast" w:line="240" w:before="280" w:after="120"/>
        <w:jc w:val="both"/>
        <w:rPr>
          <w:b/>
          <w:b/>
          <w:color w:val="333333"/>
          <w:sz w:val="28"/>
          <w:szCs w:val="28"/>
          <w:highlight w:val="white"/>
        </w:rPr>
      </w:pPr>
      <w:r>
        <w:rPr>
          <w:sz w:val="28"/>
          <w:szCs w:val="28"/>
        </w:rPr>
        <w:t xml:space="preserve"> </w:t>
      </w:r>
      <w:r>
        <w:rPr>
          <w:color w:val="333333"/>
          <w:sz w:val="28"/>
          <w:szCs w:val="28"/>
          <w:shd w:fill="FFFFFF" w:val="clear"/>
        </w:rPr>
        <w:t>Проектирование и создание игрового комплекса для укрепления физического здоровья детей и организации активного отдыха</w:t>
      </w:r>
      <w:r>
        <w:rPr>
          <w:b/>
          <w:color w:val="333333"/>
          <w:sz w:val="28"/>
          <w:szCs w:val="28"/>
          <w:shd w:fill="FFFFFF" w:val="clear"/>
        </w:rPr>
        <w:t xml:space="preserve">. </w:t>
      </w:r>
      <w:r>
        <w:rPr>
          <w:color w:val="333333"/>
          <w:sz w:val="28"/>
          <w:szCs w:val="28"/>
          <w:shd w:fill="FFFFFF" w:val="clear"/>
        </w:rPr>
        <w:t>Создание условий для личного роста школьников, формирование активной жизненной позиции.</w:t>
      </w:r>
      <w:r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  <w:shd w:fill="FFFFFF" w:val="clear"/>
        </w:rPr>
        <w:t xml:space="preserve">Игровой комплекс должен  развивать, укреплять физическое, психическое здоровье ребенка. </w:t>
      </w:r>
      <w:r>
        <w:rPr>
          <w:color w:val="333333"/>
          <w:sz w:val="28"/>
          <w:szCs w:val="28"/>
        </w:rPr>
        <w:t xml:space="preserve">Пропаганда здорового образа жизни среди подрастающего поколения, приобщение к </w:t>
      </w:r>
      <w:r>
        <w:rPr>
          <w:color w:val="333333"/>
          <w:sz w:val="28"/>
          <w:szCs w:val="28"/>
          <w:shd w:fill="FFFFFF" w:val="clear"/>
        </w:rPr>
        <w:t xml:space="preserve"> совместной игровой деятельности ,развитие ответственности за сохранность и чистоту. И у нас будет место, где могут встретиться  и отдохнуть   все - от малышей до взрослых</w:t>
      </w:r>
      <w:r>
        <w:rPr>
          <w:color w:val="333333"/>
          <w:shd w:fill="FFFFFF" w:val="clear"/>
        </w:rPr>
        <w:t>.</w:t>
      </w:r>
    </w:p>
    <w:p>
      <w:pPr>
        <w:pStyle w:val="NormalWeb"/>
        <w:shd w:val="clear" w:color="auto" w:fill="FFFFFF"/>
        <w:spacing w:lineRule="atLeast" w:line="240" w:before="280" w:after="120"/>
        <w:jc w:val="both"/>
        <w:rPr>
          <w:color w:val="333333"/>
          <w:sz w:val="28"/>
          <w:szCs w:val="28"/>
          <w:highlight w:val="white"/>
        </w:rPr>
      </w:pPr>
      <w:r>
        <w:rPr>
          <w:b/>
          <w:color w:val="333333"/>
          <w:sz w:val="28"/>
          <w:szCs w:val="28"/>
          <w:shd w:fill="FFFFFF" w:val="clear"/>
        </w:rPr>
        <w:t xml:space="preserve">Девиз: </w:t>
      </w:r>
      <w:r>
        <w:rPr>
          <w:color w:val="333333"/>
          <w:sz w:val="28"/>
          <w:szCs w:val="28"/>
          <w:shd w:fill="FFFFFF" w:val="clear"/>
        </w:rPr>
        <w:t>движение – жизнь.</w:t>
      </w:r>
      <w:r>
        <w:rPr>
          <w:sz w:val="28"/>
          <w:szCs w:val="28"/>
        </w:rPr>
        <w:t xml:space="preserve"> </w:t>
      </w:r>
      <w:r>
        <w:rPr>
          <w:color w:val="333333"/>
          <w:sz w:val="28"/>
          <w:szCs w:val="28"/>
          <w:shd w:fill="FFFFFF" w:val="clear"/>
        </w:rPr>
        <w:t>Мы думаем, что игровой комплекс будет главным нашим центром отдыха, подвижных игр, праздников, соревнований, прогулок для детей и их родителей. Мы будем расти ловкими, сильными, здоровыми.</w:t>
      </w:r>
    </w:p>
    <w:p>
      <w:pPr>
        <w:pStyle w:val="NormalWeb"/>
        <w:shd w:val="clear" w:color="auto" w:fill="FFFFFF"/>
        <w:spacing w:lineRule="atLeast" w:line="240"/>
        <w:jc w:val="both"/>
        <w:rPr>
          <w:color w:val="333333"/>
          <w:sz w:val="28"/>
          <w:szCs w:val="28"/>
          <w:highlight w:val="white"/>
        </w:rPr>
      </w:pPr>
      <w:r>
        <w:rPr>
          <w:color w:val="333333"/>
          <w:sz w:val="28"/>
          <w:szCs w:val="28"/>
          <w:shd w:fill="FFFFFF" w:val="clear"/>
        </w:rPr>
        <w:t>Целевая группа проекта – жители с. Порог в том числе дети  дошкольного и школьного возраста.</w:t>
      </w:r>
    </w:p>
    <w:p>
      <w:pPr>
        <w:pStyle w:val="NormalWeb"/>
        <w:shd w:val="clear" w:color="auto" w:fill="FFFFFF"/>
        <w:spacing w:lineRule="atLeast" w:line="240"/>
        <w:jc w:val="both"/>
        <w:rPr>
          <w:b/>
          <w:b/>
          <w:color w:val="333333"/>
          <w:sz w:val="28"/>
          <w:szCs w:val="28"/>
          <w:highlight w:val="white"/>
        </w:rPr>
      </w:pPr>
      <w:r>
        <w:rPr>
          <w:b/>
          <w:color w:val="333333"/>
          <w:sz w:val="28"/>
          <w:szCs w:val="28"/>
          <w:shd w:fill="FFFFFF" w:val="clear"/>
        </w:rPr>
        <w:t>Срок  выполнения проекта:</w:t>
      </w:r>
    </w:p>
    <w:p>
      <w:pPr>
        <w:pStyle w:val="NormalWeb"/>
        <w:shd w:val="clear" w:color="auto" w:fill="FFFFFF"/>
        <w:spacing w:lineRule="atLeast" w:line="240"/>
        <w:jc w:val="both"/>
        <w:rPr/>
      </w:pPr>
      <w:r>
        <w:rPr>
          <w:color w:val="333333"/>
          <w:sz w:val="28"/>
          <w:szCs w:val="28"/>
          <w:shd w:fill="FFFFFF" w:val="clear"/>
        </w:rPr>
        <w:t>Дата начала реализации проекта:  ма</w:t>
      </w:r>
      <w:r>
        <w:rPr>
          <w:color w:val="333333"/>
          <w:sz w:val="28"/>
          <w:szCs w:val="28"/>
          <w:shd w:fill="FFFFFF" w:val="clear"/>
        </w:rPr>
        <w:t>й</w:t>
      </w:r>
      <w:r>
        <w:rPr>
          <w:color w:val="333333"/>
          <w:sz w:val="28"/>
          <w:szCs w:val="28"/>
          <w:shd w:fill="FFFFFF" w:val="clear"/>
        </w:rPr>
        <w:t xml:space="preserve"> 2016 года.</w:t>
      </w:r>
    </w:p>
    <w:p>
      <w:pPr>
        <w:pStyle w:val="NormalWeb"/>
        <w:shd w:val="clear" w:color="auto" w:fill="FFFFFF"/>
        <w:spacing w:lineRule="atLeast" w:line="240"/>
        <w:jc w:val="both"/>
        <w:rPr/>
      </w:pPr>
      <w:r>
        <w:rPr>
          <w:color w:val="333333"/>
          <w:sz w:val="28"/>
          <w:szCs w:val="28"/>
          <w:shd w:fill="FFFFFF" w:val="clear"/>
        </w:rPr>
        <w:t xml:space="preserve">Дата окончания  реализации проекта  </w:t>
      </w:r>
      <w:r>
        <w:rPr>
          <w:color w:val="333333"/>
          <w:sz w:val="28"/>
          <w:szCs w:val="28"/>
          <w:shd w:fill="FFFFFF" w:val="clear"/>
        </w:rPr>
        <w:t>октябрь</w:t>
      </w:r>
      <w:r>
        <w:rPr>
          <w:color w:val="333333"/>
          <w:sz w:val="28"/>
          <w:szCs w:val="28"/>
          <w:shd w:fill="FFFFFF" w:val="clear"/>
        </w:rPr>
        <w:t xml:space="preserve"> 2016 года.</w:t>
      </w:r>
    </w:p>
    <w:p>
      <w:pPr>
        <w:pStyle w:val="NormalWeb"/>
        <w:shd w:val="clear" w:color="auto" w:fill="FFFFFF"/>
        <w:spacing w:lineRule="atLeast" w:line="240"/>
        <w:jc w:val="both"/>
        <w:rPr>
          <w:b/>
          <w:b/>
          <w:color w:val="333333"/>
          <w:sz w:val="28"/>
          <w:szCs w:val="28"/>
          <w:highlight w:val="white"/>
        </w:rPr>
      </w:pPr>
      <w:r>
        <w:rPr>
          <w:b/>
          <w:color w:val="333333"/>
          <w:sz w:val="28"/>
          <w:szCs w:val="28"/>
          <w:shd w:fill="FFFFFF" w:val="clear"/>
        </w:rPr>
        <w:t>Территория реализации проекта:</w:t>
      </w:r>
    </w:p>
    <w:p>
      <w:pPr>
        <w:pStyle w:val="NormalWeb"/>
        <w:shd w:val="clear" w:color="auto" w:fill="FFFFFF"/>
        <w:spacing w:lineRule="atLeast" w:line="240"/>
        <w:jc w:val="both"/>
        <w:rPr>
          <w:color w:val="333333"/>
          <w:sz w:val="28"/>
          <w:szCs w:val="28"/>
          <w:highlight w:val="white"/>
        </w:rPr>
      </w:pPr>
      <w:r>
        <w:rPr>
          <w:color w:val="333333"/>
          <w:sz w:val="28"/>
          <w:szCs w:val="28"/>
          <w:shd w:fill="FFFFFF" w:val="clear"/>
        </w:rPr>
        <w:t>Село Порог, муниципальное  образование «Порожское».</w:t>
      </w:r>
    </w:p>
    <w:p>
      <w:pPr>
        <w:pStyle w:val="NormalWeb"/>
        <w:shd w:val="clear" w:color="auto" w:fill="FFFFFF"/>
        <w:spacing w:lineRule="atLeast" w:line="240"/>
        <w:jc w:val="both"/>
        <w:rPr>
          <w:color w:val="333333"/>
          <w:sz w:val="28"/>
          <w:szCs w:val="28"/>
          <w:highlight w:val="white"/>
        </w:rPr>
      </w:pPr>
      <w:r>
        <w:rPr>
          <w:b/>
          <w:color w:val="333333"/>
          <w:sz w:val="28"/>
          <w:szCs w:val="28"/>
          <w:shd w:fill="FFFFFF" w:val="clear"/>
        </w:rPr>
        <w:t xml:space="preserve">Общая стоимость проекта: </w:t>
      </w:r>
      <w:r>
        <w:rPr>
          <w:color w:val="333333"/>
          <w:sz w:val="28"/>
          <w:szCs w:val="28"/>
          <w:shd w:fill="FFFFFF" w:val="clear"/>
        </w:rPr>
        <w:t>167945 рублей</w:t>
      </w:r>
    </w:p>
    <w:p>
      <w:pPr>
        <w:pStyle w:val="NormalWeb"/>
        <w:shd w:val="clear" w:color="auto" w:fill="FFFFFF"/>
        <w:spacing w:lineRule="atLeast" w:line="240"/>
        <w:jc w:val="both"/>
        <w:rPr>
          <w:color w:val="333333"/>
          <w:sz w:val="28"/>
          <w:szCs w:val="28"/>
          <w:highlight w:val="white"/>
        </w:rPr>
      </w:pPr>
      <w:r>
        <w:rPr>
          <w:b/>
          <w:color w:val="333333"/>
          <w:sz w:val="28"/>
          <w:szCs w:val="28"/>
          <w:shd w:fill="FFFFFF" w:val="clear"/>
        </w:rPr>
        <w:t>Сумма запрашиваемая из бюджета на реализацию проекта:</w:t>
      </w:r>
      <w:r>
        <w:rPr>
          <w:color w:val="333333"/>
          <w:sz w:val="28"/>
          <w:szCs w:val="28"/>
          <w:shd w:fill="FFFFFF" w:val="clear"/>
        </w:rPr>
        <w:t>149945 рублей</w:t>
      </w:r>
    </w:p>
    <w:p>
      <w:pPr>
        <w:pStyle w:val="NormalWeb"/>
        <w:shd w:val="clear" w:color="auto" w:fill="FFFFFF"/>
        <w:spacing w:lineRule="atLeast" w:line="240"/>
        <w:jc w:val="both"/>
        <w:rPr>
          <w:color w:val="333333"/>
          <w:sz w:val="28"/>
          <w:szCs w:val="28"/>
          <w:highlight w:val="white"/>
        </w:rPr>
      </w:pPr>
      <w:r>
        <w:rPr>
          <w:b/>
          <w:color w:val="333333"/>
          <w:sz w:val="28"/>
          <w:szCs w:val="28"/>
          <w:shd w:fill="FFFFFF" w:val="clear"/>
        </w:rPr>
        <w:t>Сумма, планируемая ТОС вложить в реализацию проекта:</w:t>
      </w:r>
      <w:r>
        <w:rPr>
          <w:color w:val="333333"/>
          <w:sz w:val="28"/>
          <w:szCs w:val="28"/>
          <w:shd w:fill="FFFFFF" w:val="clear"/>
        </w:rPr>
        <w:t>18000 рублей</w:t>
      </w:r>
    </w:p>
    <w:p>
      <w:pPr>
        <w:pStyle w:val="NormalWeb"/>
        <w:shd w:val="clear" w:color="auto" w:fill="FFFFFF"/>
        <w:spacing w:lineRule="atLeast" w:line="240"/>
        <w:jc w:val="both"/>
        <w:rPr>
          <w:color w:val="333333"/>
          <w:sz w:val="28"/>
          <w:szCs w:val="28"/>
          <w:highlight w:val="white"/>
        </w:rPr>
      </w:pPr>
      <w:r>
        <w:rPr>
          <w:b/>
          <w:color w:val="333333"/>
          <w:sz w:val="28"/>
          <w:szCs w:val="28"/>
          <w:shd w:fill="FFFFFF" w:val="clear"/>
        </w:rPr>
        <w:t>Количество и категория граждан .участвующих в реализации проекта:</w:t>
      </w:r>
    </w:p>
    <w:p>
      <w:pPr>
        <w:pStyle w:val="NormalWeb"/>
        <w:shd w:val="clear" w:color="auto" w:fill="FFFFFF"/>
        <w:spacing w:lineRule="atLeast" w:line="240"/>
        <w:jc w:val="both"/>
        <w:rPr>
          <w:color w:val="333333"/>
          <w:sz w:val="28"/>
          <w:szCs w:val="28"/>
          <w:highlight w:val="white"/>
        </w:rPr>
      </w:pPr>
      <w:r>
        <w:rPr>
          <w:color w:val="333333"/>
          <w:sz w:val="28"/>
          <w:szCs w:val="28"/>
          <w:shd w:fill="FFFFFF" w:val="clear"/>
        </w:rPr>
        <w:t>В реализации проекта  будут принимать участие Совет ТОС и 20 граждан.</w:t>
      </w:r>
    </w:p>
    <w:p>
      <w:pPr>
        <w:pStyle w:val="NormalWeb"/>
        <w:shd w:val="clear" w:color="auto" w:fill="FFFFFF"/>
        <w:spacing w:lineRule="atLeast" w:line="240"/>
        <w:jc w:val="both"/>
        <w:rPr>
          <w:color w:val="333333"/>
          <w:sz w:val="28"/>
          <w:szCs w:val="28"/>
          <w:highlight w:val="white"/>
        </w:rPr>
      </w:pPr>
      <w:r>
        <w:rPr>
          <w:b/>
          <w:color w:val="333333"/>
          <w:sz w:val="28"/>
          <w:szCs w:val="28"/>
          <w:shd w:fill="FFFFFF" w:val="clear"/>
        </w:rPr>
        <w:t xml:space="preserve">Количество  и категория граждан ,на которых направлен эффект от реализации проекта: </w:t>
      </w:r>
      <w:r>
        <w:rPr>
          <w:color w:val="333333"/>
          <w:sz w:val="28"/>
          <w:szCs w:val="28"/>
          <w:shd w:fill="FFFFFF" w:val="clear"/>
        </w:rPr>
        <w:t>Дети (100человек).</w:t>
      </w:r>
    </w:p>
    <w:p>
      <w:pPr>
        <w:pStyle w:val="NormalWeb"/>
        <w:shd w:val="clear" w:color="auto" w:fill="FFFFFF"/>
        <w:spacing w:lineRule="atLeast" w:line="240"/>
        <w:jc w:val="both"/>
        <w:rPr>
          <w:b/>
          <w:b/>
          <w:color w:val="333333"/>
          <w:sz w:val="28"/>
          <w:szCs w:val="28"/>
          <w:highlight w:val="white"/>
        </w:rPr>
      </w:pPr>
      <w:r>
        <w:rPr>
          <w:b/>
          <w:color w:val="333333"/>
          <w:sz w:val="28"/>
          <w:szCs w:val="28"/>
          <w:shd w:fill="FFFFFF" w:val="clear"/>
        </w:rPr>
        <w:t>Раздел 2.Сведения о проекте.</w:t>
      </w:r>
    </w:p>
    <w:p>
      <w:pPr>
        <w:pStyle w:val="NormalWeb"/>
        <w:shd w:val="clear" w:color="auto" w:fill="FFFFFF"/>
        <w:spacing w:lineRule="atLeast" w:line="240"/>
        <w:jc w:val="both"/>
        <w:rPr>
          <w:b/>
          <w:b/>
          <w:color w:val="333333"/>
          <w:sz w:val="28"/>
          <w:szCs w:val="28"/>
          <w:highlight w:val="white"/>
        </w:rPr>
      </w:pPr>
      <w:r>
        <w:rPr>
          <w:b/>
          <w:color w:val="333333"/>
          <w:sz w:val="28"/>
          <w:szCs w:val="28"/>
          <w:shd w:fill="FFFFFF" w:val="clear"/>
        </w:rPr>
        <w:t>Цель проекта: создание игрового комплекса в с. Порог.</w:t>
      </w:r>
    </w:p>
    <w:p>
      <w:pPr>
        <w:pStyle w:val="NormalWeb"/>
        <w:shd w:val="clear" w:color="auto" w:fill="FFFFFF"/>
        <w:spacing w:lineRule="atLeast" w:line="240"/>
        <w:jc w:val="both"/>
        <w:rPr>
          <w:b/>
          <w:b/>
          <w:color w:val="333333"/>
          <w:sz w:val="28"/>
          <w:szCs w:val="28"/>
          <w:highlight w:val="white"/>
        </w:rPr>
      </w:pPr>
      <w:r>
        <w:rPr>
          <w:b/>
          <w:color w:val="333333"/>
          <w:sz w:val="28"/>
          <w:szCs w:val="28"/>
          <w:shd w:fill="FFFFFF" w:val="clear"/>
        </w:rPr>
        <w:t>Задачи проекта:</w:t>
      </w:r>
    </w:p>
    <w:p>
      <w:pPr>
        <w:pStyle w:val="NormalWeb"/>
        <w:shd w:val="clear" w:color="auto" w:fill="FFFFFF"/>
        <w:spacing w:lineRule="atLeast" w:line="240" w:beforeAutospacing="0" w:before="0" w:afterAutospacing="0" w:after="120"/>
        <w:jc w:val="both"/>
        <w:rPr>
          <w:color w:val="333333"/>
          <w:sz w:val="28"/>
          <w:szCs w:val="28"/>
          <w:highlight w:val="white"/>
        </w:rPr>
      </w:pPr>
      <w:r>
        <w:rPr>
          <w:b/>
          <w:color w:val="333333"/>
          <w:sz w:val="28"/>
          <w:szCs w:val="28"/>
          <w:shd w:fill="FFFFFF" w:val="clear"/>
        </w:rPr>
        <w:t xml:space="preserve">- </w:t>
      </w:r>
      <w:r>
        <w:rPr>
          <w:color w:val="333333"/>
          <w:sz w:val="28"/>
          <w:szCs w:val="28"/>
          <w:shd w:fill="FFFFFF" w:val="clear"/>
        </w:rPr>
        <w:t>Пропаганда здорового образа жизни.</w:t>
      </w:r>
    </w:p>
    <w:p>
      <w:pPr>
        <w:pStyle w:val="NormalWeb"/>
        <w:shd w:val="clear" w:color="auto" w:fill="FFFFFF"/>
        <w:spacing w:lineRule="atLeast" w:line="240" w:beforeAutospacing="0" w:before="0" w:afterAutospacing="0" w:after="120"/>
        <w:jc w:val="both"/>
        <w:rPr>
          <w:color w:val="333333"/>
          <w:sz w:val="28"/>
          <w:szCs w:val="28"/>
          <w:highlight w:val="white"/>
        </w:rPr>
      </w:pPr>
      <w:r>
        <w:rPr>
          <w:color w:val="333333"/>
          <w:sz w:val="28"/>
          <w:szCs w:val="28"/>
          <w:shd w:fill="FFFFFF" w:val="clear"/>
        </w:rPr>
        <w:t>-Развитие и совершенствование физических  качеств личности    ребенка.</w:t>
      </w:r>
    </w:p>
    <w:p>
      <w:pPr>
        <w:pStyle w:val="NormalWeb"/>
        <w:shd w:val="clear" w:color="auto" w:fill="FFFFFF"/>
        <w:spacing w:lineRule="atLeast" w:line="240" w:beforeAutospacing="0" w:before="0" w:afterAutospacing="0" w:after="120"/>
        <w:jc w:val="both"/>
        <w:rPr>
          <w:color w:val="333333"/>
          <w:sz w:val="28"/>
          <w:szCs w:val="28"/>
          <w:highlight w:val="white"/>
        </w:rPr>
      </w:pPr>
      <w:r>
        <w:rPr>
          <w:color w:val="333333"/>
          <w:sz w:val="28"/>
          <w:szCs w:val="28"/>
          <w:shd w:fill="FFFFFF" w:val="clear"/>
        </w:rPr>
        <w:t xml:space="preserve"> </w:t>
      </w:r>
      <w:r>
        <w:rPr>
          <w:color w:val="333333"/>
          <w:sz w:val="28"/>
          <w:szCs w:val="28"/>
          <w:shd w:fill="FFFFFF" w:val="clear"/>
        </w:rPr>
        <w:t xml:space="preserve">-Совместная игровая деятельность детей и их родителей                           поможет  наладить контакт  и привести к  эмоциональному равновесию.   </w:t>
      </w:r>
    </w:p>
    <w:p>
      <w:pPr>
        <w:pStyle w:val="NormalWeb"/>
        <w:shd w:val="clear" w:color="auto" w:fill="FFFFFF"/>
        <w:spacing w:lineRule="atLeast" w:line="240" w:beforeAutospacing="0" w:before="0" w:afterAutospacing="0" w:after="120"/>
        <w:jc w:val="both"/>
        <w:rPr>
          <w:color w:val="333333"/>
          <w:sz w:val="28"/>
          <w:szCs w:val="28"/>
          <w:highlight w:val="white"/>
        </w:rPr>
      </w:pPr>
      <w:r>
        <w:rPr>
          <w:color w:val="333333"/>
          <w:sz w:val="28"/>
          <w:szCs w:val="28"/>
          <w:shd w:fill="FFFFFF" w:val="clear"/>
        </w:rPr>
        <w:t xml:space="preserve"> </w:t>
      </w:r>
      <w:r>
        <w:rPr>
          <w:color w:val="333333"/>
          <w:sz w:val="28"/>
          <w:szCs w:val="28"/>
          <w:shd w:fill="FFFFFF" w:val="clear"/>
        </w:rPr>
        <w:t>-Развитие бережного обращения с игровым комплексом.</w:t>
      </w:r>
    </w:p>
    <w:p>
      <w:pPr>
        <w:pStyle w:val="NormalWeb"/>
        <w:shd w:val="clear" w:color="auto" w:fill="FFFFFF"/>
        <w:spacing w:lineRule="atLeast" w:line="240" w:beforeAutospacing="0" w:before="0" w:afterAutospacing="0" w:after="120"/>
        <w:jc w:val="both"/>
        <w:rPr>
          <w:color w:val="333333"/>
          <w:sz w:val="28"/>
          <w:szCs w:val="28"/>
          <w:highlight w:val="white"/>
        </w:rPr>
      </w:pPr>
      <w:r>
        <w:rPr>
          <w:color w:val="333333"/>
          <w:sz w:val="28"/>
          <w:szCs w:val="28"/>
          <w:shd w:fill="FFFFFF" w:val="clear"/>
        </w:rPr>
        <w:t>-Создание  благоприятной атмосферы для проживания и отдыха.</w:t>
      </w:r>
    </w:p>
    <w:p>
      <w:pPr>
        <w:pStyle w:val="NormalWeb"/>
        <w:shd w:val="clear" w:color="auto" w:fill="FFFFFF"/>
        <w:spacing w:lineRule="atLeast" w:line="240" w:beforeAutospacing="0" w:before="0" w:afterAutospacing="0" w:after="120"/>
        <w:jc w:val="both"/>
        <w:rPr>
          <w:rFonts w:ascii="Times New Roman" w:hAnsi="Times New Roman"/>
          <w:color w:val="333333"/>
          <w:sz w:val="28"/>
          <w:szCs w:val="28"/>
          <w:shd w:fill="FFFFFF" w:val="clear"/>
        </w:rPr>
      </w:pPr>
      <w:r>
        <w:rPr>
          <w:color w:val="333333"/>
          <w:sz w:val="28"/>
          <w:szCs w:val="28"/>
          <w:shd w:fill="FFFFFF" w:val="clear"/>
        </w:rPr>
      </w:r>
    </w:p>
    <w:p>
      <w:pPr>
        <w:pStyle w:val="NormalWeb"/>
        <w:shd w:val="clear" w:color="auto" w:fill="FFFFFF"/>
        <w:spacing w:lineRule="atLeast" w:line="240" w:beforeAutospacing="0" w:before="0" w:afterAutospacing="0" w:after="120"/>
        <w:jc w:val="both"/>
        <w:rPr>
          <w:b/>
          <w:b/>
          <w:color w:val="333333"/>
          <w:sz w:val="28"/>
          <w:szCs w:val="28"/>
          <w:highlight w:val="white"/>
        </w:rPr>
      </w:pPr>
      <w:r>
        <w:rPr>
          <w:b/>
          <w:color w:val="333333"/>
          <w:sz w:val="28"/>
          <w:szCs w:val="28"/>
          <w:shd w:fill="FFFFFF" w:val="clear"/>
        </w:rPr>
        <w:t>Описание проекта. Пути достижения  поставленных целей:</w:t>
      </w:r>
    </w:p>
    <w:p>
      <w:pPr>
        <w:pStyle w:val="NormalWeb"/>
        <w:shd w:val="clear" w:color="auto" w:fill="FFFFFF"/>
        <w:spacing w:lineRule="atLeast" w:line="240" w:beforeAutospacing="0" w:before="0" w:afterAutospacing="0" w:after="120"/>
        <w:jc w:val="both"/>
        <w:rPr>
          <w:color w:val="333333"/>
          <w:sz w:val="28"/>
          <w:szCs w:val="28"/>
          <w:highlight w:val="white"/>
        </w:rPr>
      </w:pPr>
      <w:r>
        <w:rPr>
          <w:color w:val="333333"/>
          <w:sz w:val="28"/>
          <w:szCs w:val="28"/>
          <w:shd w:fill="FFFFFF" w:val="clear"/>
        </w:rPr>
        <w:t>Рабочий календарный план.</w:t>
      </w:r>
    </w:p>
    <w:tbl>
      <w:tblPr>
        <w:tblStyle w:val="a6"/>
        <w:tblW w:w="9571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495"/>
        <w:gridCol w:w="2305"/>
        <w:gridCol w:w="2976"/>
        <w:gridCol w:w="1996"/>
        <w:gridCol w:w="1799"/>
      </w:tblGrid>
      <w:tr>
        <w:trPr>
          <w:trHeight w:val="651" w:hRule="atLeast"/>
        </w:trPr>
        <w:tc>
          <w:tcPr>
            <w:tcW w:w="4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Web"/>
              <w:spacing w:lineRule="atLeast" w:line="240" w:beforeAutospacing="0" w:before="0" w:afterAutospacing="0" w:after="0"/>
              <w:jc w:val="both"/>
              <w:rPr>
                <w:b/>
                <w:b/>
                <w:color w:val="333333"/>
                <w:sz w:val="28"/>
                <w:szCs w:val="28"/>
                <w:highlight w:val="white"/>
              </w:rPr>
            </w:pPr>
            <w:r>
              <w:rPr>
                <w:b/>
                <w:color w:val="333333"/>
                <w:sz w:val="28"/>
                <w:szCs w:val="28"/>
                <w:shd w:fill="FFFFFF" w:val="clear"/>
              </w:rPr>
              <w:t>№</w:t>
            </w:r>
          </w:p>
        </w:tc>
        <w:tc>
          <w:tcPr>
            <w:tcW w:w="2305" w:type="dxa"/>
            <w:tcBorders/>
            <w:shd w:fill="auto" w:val="clear"/>
            <w:tcMar>
              <w:left w:w="103" w:type="dxa"/>
            </w:tcMar>
          </w:tcPr>
          <w:p>
            <w:pPr>
              <w:pStyle w:val="NormalWeb"/>
              <w:spacing w:lineRule="atLeast" w:line="240" w:beforeAutospacing="0" w:before="0" w:afterAutospacing="0" w:after="0"/>
              <w:jc w:val="both"/>
              <w:rPr>
                <w:b/>
                <w:b/>
                <w:color w:val="333333"/>
                <w:sz w:val="28"/>
                <w:szCs w:val="28"/>
                <w:highlight w:val="white"/>
              </w:rPr>
            </w:pPr>
            <w:r>
              <w:rPr>
                <w:b/>
                <w:color w:val="333333"/>
                <w:sz w:val="28"/>
                <w:szCs w:val="28"/>
                <w:shd w:fill="FFFFFF" w:val="clear"/>
              </w:rPr>
              <w:t>Мероприятие</w:t>
            </w:r>
          </w:p>
        </w:tc>
        <w:tc>
          <w:tcPr>
            <w:tcW w:w="2976" w:type="dxa"/>
            <w:tcBorders/>
            <w:shd w:fill="auto" w:val="clear"/>
            <w:tcMar>
              <w:left w:w="103" w:type="dxa"/>
            </w:tcMar>
          </w:tcPr>
          <w:p>
            <w:pPr>
              <w:pStyle w:val="NormalWeb"/>
              <w:spacing w:lineRule="atLeast" w:line="240" w:beforeAutospacing="0" w:before="0" w:afterAutospacing="0" w:after="0"/>
              <w:jc w:val="both"/>
              <w:rPr>
                <w:b/>
                <w:b/>
                <w:color w:val="333333"/>
                <w:sz w:val="28"/>
                <w:szCs w:val="28"/>
                <w:highlight w:val="white"/>
              </w:rPr>
            </w:pPr>
            <w:r>
              <w:rPr>
                <w:b/>
                <w:color w:val="333333"/>
                <w:sz w:val="28"/>
                <w:szCs w:val="28"/>
                <w:shd w:fill="FFFFFF" w:val="clear"/>
              </w:rPr>
              <w:t>Описание работ</w:t>
            </w:r>
          </w:p>
        </w:tc>
        <w:tc>
          <w:tcPr>
            <w:tcW w:w="1996" w:type="dxa"/>
            <w:tcBorders/>
            <w:shd w:fill="auto" w:val="clear"/>
            <w:tcMar>
              <w:left w:w="103" w:type="dxa"/>
            </w:tcMar>
          </w:tcPr>
          <w:p>
            <w:pPr>
              <w:pStyle w:val="NormalWeb"/>
              <w:spacing w:lineRule="atLeast" w:line="240" w:beforeAutospacing="0" w:before="0" w:afterAutospacing="0" w:after="0"/>
              <w:jc w:val="both"/>
              <w:rPr>
                <w:b/>
                <w:b/>
                <w:color w:val="333333"/>
                <w:sz w:val="28"/>
                <w:szCs w:val="28"/>
                <w:highlight w:val="white"/>
              </w:rPr>
            </w:pPr>
            <w:r>
              <w:rPr>
                <w:b/>
                <w:color w:val="333333"/>
                <w:sz w:val="28"/>
                <w:szCs w:val="28"/>
                <w:shd w:fill="FFFFFF" w:val="clear"/>
              </w:rPr>
              <w:t>Исполнитель</w:t>
            </w:r>
          </w:p>
        </w:tc>
        <w:tc>
          <w:tcPr>
            <w:tcW w:w="1799" w:type="dxa"/>
            <w:tcBorders/>
            <w:shd w:fill="auto" w:val="clear"/>
            <w:tcMar>
              <w:left w:w="103" w:type="dxa"/>
            </w:tcMar>
          </w:tcPr>
          <w:p>
            <w:pPr>
              <w:pStyle w:val="NormalWeb"/>
              <w:spacing w:lineRule="atLeast" w:line="240" w:beforeAutospacing="0" w:before="0" w:afterAutospacing="0" w:after="0"/>
              <w:jc w:val="both"/>
              <w:rPr>
                <w:b/>
                <w:b/>
                <w:color w:val="333333"/>
                <w:sz w:val="28"/>
                <w:szCs w:val="28"/>
                <w:highlight w:val="white"/>
              </w:rPr>
            </w:pPr>
            <w:r>
              <w:rPr>
                <w:b/>
                <w:color w:val="333333"/>
                <w:sz w:val="28"/>
                <w:szCs w:val="28"/>
                <w:shd w:fill="FFFFFF" w:val="clear"/>
              </w:rPr>
              <w:t>Срок</w:t>
            </w:r>
          </w:p>
          <w:p>
            <w:pPr>
              <w:pStyle w:val="NormalWeb"/>
              <w:spacing w:lineRule="atLeast" w:line="240" w:beforeAutospacing="0" w:before="0" w:afterAutospacing="0" w:after="0"/>
              <w:jc w:val="both"/>
              <w:rPr>
                <w:b/>
                <w:b/>
                <w:color w:val="333333"/>
                <w:sz w:val="28"/>
                <w:szCs w:val="28"/>
                <w:highlight w:val="white"/>
              </w:rPr>
            </w:pPr>
            <w:r>
              <w:rPr>
                <w:b/>
                <w:color w:val="333333"/>
                <w:sz w:val="28"/>
                <w:szCs w:val="28"/>
                <w:shd w:fill="FFFFFF" w:val="clear"/>
              </w:rPr>
              <w:t>выполнения</w:t>
            </w:r>
          </w:p>
        </w:tc>
      </w:tr>
      <w:tr>
        <w:trPr/>
        <w:tc>
          <w:tcPr>
            <w:tcW w:w="4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Web"/>
              <w:spacing w:lineRule="atLeast" w:line="240" w:beforeAutospacing="0" w:before="0" w:afterAutospacing="0" w:after="0"/>
              <w:jc w:val="both"/>
              <w:rPr>
                <w:color w:val="333333"/>
                <w:sz w:val="28"/>
                <w:szCs w:val="28"/>
                <w:highlight w:val="white"/>
              </w:rPr>
            </w:pPr>
            <w:r>
              <w:rPr>
                <w:color w:val="333333"/>
                <w:sz w:val="28"/>
                <w:szCs w:val="28"/>
                <w:shd w:fill="FFFFFF" w:val="clear"/>
              </w:rPr>
              <w:t>1.</w:t>
            </w:r>
          </w:p>
        </w:tc>
        <w:tc>
          <w:tcPr>
            <w:tcW w:w="2305" w:type="dxa"/>
            <w:tcBorders/>
            <w:shd w:fill="auto" w:val="clear"/>
            <w:tcMar>
              <w:left w:w="103" w:type="dxa"/>
            </w:tcMar>
          </w:tcPr>
          <w:p>
            <w:pPr>
              <w:pStyle w:val="NormalWeb"/>
              <w:spacing w:lineRule="atLeast" w:line="240" w:beforeAutospacing="0" w:before="0" w:afterAutospacing="0" w:after="0"/>
              <w:jc w:val="both"/>
              <w:rPr>
                <w:color w:val="333333"/>
                <w:sz w:val="28"/>
                <w:szCs w:val="28"/>
                <w:highlight w:val="white"/>
              </w:rPr>
            </w:pPr>
            <w:r>
              <w:rPr>
                <w:color w:val="333333"/>
                <w:sz w:val="28"/>
                <w:szCs w:val="28"/>
                <w:shd w:fill="FFFFFF" w:val="clear"/>
              </w:rPr>
              <w:t>Заказ  и     приобретение  оборудования для строительства комплекса.</w:t>
            </w:r>
          </w:p>
        </w:tc>
        <w:tc>
          <w:tcPr>
            <w:tcW w:w="2976" w:type="dxa"/>
            <w:tcBorders/>
            <w:shd w:fill="auto" w:val="clear"/>
            <w:tcMar>
              <w:left w:w="103" w:type="dxa"/>
            </w:tcMar>
          </w:tcPr>
          <w:p>
            <w:pPr>
              <w:pStyle w:val="NormalWeb"/>
              <w:spacing w:lineRule="atLeast" w:line="240" w:beforeAutospacing="0" w:before="0" w:afterAutospacing="0" w:after="0"/>
              <w:jc w:val="both"/>
              <w:rPr>
                <w:color w:val="333333"/>
                <w:sz w:val="28"/>
                <w:szCs w:val="28"/>
                <w:highlight w:val="white"/>
              </w:rPr>
            </w:pPr>
            <w:r>
              <w:rPr>
                <w:color w:val="333333"/>
                <w:sz w:val="28"/>
                <w:szCs w:val="28"/>
                <w:shd w:fill="FFFFFF" w:val="clear"/>
              </w:rPr>
              <w:t>Аренда автомобиля для доставки оборудования .</w:t>
            </w:r>
          </w:p>
        </w:tc>
        <w:tc>
          <w:tcPr>
            <w:tcW w:w="1996" w:type="dxa"/>
            <w:tcBorders/>
            <w:shd w:fill="auto" w:val="clear"/>
            <w:tcMar>
              <w:left w:w="103" w:type="dxa"/>
            </w:tcMar>
          </w:tcPr>
          <w:p>
            <w:pPr>
              <w:pStyle w:val="NormalWeb"/>
              <w:spacing w:lineRule="atLeast" w:line="240" w:beforeAutospacing="0" w:before="0" w:afterAutospacing="0" w:after="0"/>
              <w:jc w:val="both"/>
              <w:rPr>
                <w:color w:val="333333"/>
                <w:sz w:val="28"/>
                <w:szCs w:val="28"/>
                <w:highlight w:val="white"/>
              </w:rPr>
            </w:pPr>
            <w:r>
              <w:rPr>
                <w:color w:val="333333"/>
                <w:sz w:val="28"/>
                <w:szCs w:val="28"/>
                <w:shd w:fill="FFFFFF" w:val="clear"/>
              </w:rPr>
              <w:t>Панина И.Г.</w:t>
            </w:r>
          </w:p>
        </w:tc>
        <w:tc>
          <w:tcPr>
            <w:tcW w:w="1799" w:type="dxa"/>
            <w:tcBorders/>
            <w:shd w:fill="auto" w:val="clear"/>
            <w:tcMar>
              <w:left w:w="103" w:type="dxa"/>
            </w:tcMar>
          </w:tcPr>
          <w:p>
            <w:pPr>
              <w:pStyle w:val="NormalWeb"/>
              <w:spacing w:lineRule="atLeast" w:line="240" w:beforeAutospacing="0" w:before="0" w:afterAutospacing="0" w:after="0"/>
              <w:jc w:val="both"/>
              <w:rPr/>
            </w:pPr>
            <w:r>
              <w:rPr>
                <w:color w:val="333333"/>
                <w:sz w:val="28"/>
                <w:szCs w:val="28"/>
                <w:shd w:fill="FFFFFF" w:val="clear"/>
              </w:rPr>
              <w:t xml:space="preserve">Начало работ </w:t>
            </w:r>
            <w:r>
              <w:rPr>
                <w:color w:val="333333"/>
                <w:sz w:val="28"/>
                <w:szCs w:val="28"/>
                <w:shd w:fill="FFFFFF" w:val="clear"/>
              </w:rPr>
              <w:t>май</w:t>
            </w:r>
            <w:r>
              <w:rPr>
                <w:color w:val="333333"/>
                <w:sz w:val="28"/>
                <w:szCs w:val="28"/>
                <w:shd w:fill="FFFFFF" w:val="clear"/>
              </w:rPr>
              <w:t xml:space="preserve"> 2016г.</w:t>
            </w:r>
          </w:p>
        </w:tc>
      </w:tr>
      <w:tr>
        <w:trPr/>
        <w:tc>
          <w:tcPr>
            <w:tcW w:w="4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Web"/>
              <w:spacing w:lineRule="atLeast" w:line="240" w:beforeAutospacing="0" w:before="0" w:afterAutospacing="0" w:after="0"/>
              <w:jc w:val="both"/>
              <w:rPr>
                <w:color w:val="333333"/>
                <w:sz w:val="28"/>
                <w:szCs w:val="28"/>
                <w:highlight w:val="white"/>
              </w:rPr>
            </w:pPr>
            <w:r>
              <w:rPr>
                <w:color w:val="333333"/>
                <w:sz w:val="28"/>
                <w:szCs w:val="28"/>
                <w:shd w:fill="FFFFFF" w:val="clear"/>
              </w:rPr>
              <w:t>2.</w:t>
            </w:r>
          </w:p>
        </w:tc>
        <w:tc>
          <w:tcPr>
            <w:tcW w:w="2305" w:type="dxa"/>
            <w:tcBorders/>
            <w:shd w:fill="auto" w:val="clear"/>
            <w:tcMar>
              <w:left w:w="103" w:type="dxa"/>
            </w:tcMar>
          </w:tcPr>
          <w:p>
            <w:pPr>
              <w:pStyle w:val="NormalWeb"/>
              <w:spacing w:lineRule="atLeast" w:line="240" w:beforeAutospacing="0" w:before="0" w:afterAutospacing="0" w:after="0"/>
              <w:jc w:val="both"/>
              <w:rPr>
                <w:color w:val="333333"/>
                <w:sz w:val="28"/>
                <w:szCs w:val="28"/>
                <w:highlight w:val="white"/>
              </w:rPr>
            </w:pPr>
            <w:r>
              <w:rPr>
                <w:color w:val="333333"/>
                <w:sz w:val="28"/>
                <w:szCs w:val="28"/>
                <w:shd w:fill="FFFFFF" w:val="clear"/>
              </w:rPr>
              <w:t>Приобретение пиломатериалов, труб, краски.</w:t>
            </w:r>
          </w:p>
        </w:tc>
        <w:tc>
          <w:tcPr>
            <w:tcW w:w="2976" w:type="dxa"/>
            <w:tcBorders/>
            <w:shd w:fill="auto" w:val="clear"/>
            <w:tcMar>
              <w:left w:w="103" w:type="dxa"/>
            </w:tcMar>
          </w:tcPr>
          <w:p>
            <w:pPr>
              <w:pStyle w:val="NormalWeb"/>
              <w:spacing w:lineRule="atLeast" w:line="240" w:beforeAutospacing="0" w:before="0" w:afterAutospacing="0" w:after="0"/>
              <w:rPr>
                <w:color w:val="333333"/>
                <w:sz w:val="28"/>
                <w:szCs w:val="28"/>
                <w:highlight w:val="white"/>
              </w:rPr>
            </w:pPr>
            <w:r>
              <w:rPr>
                <w:color w:val="333333"/>
                <w:sz w:val="28"/>
                <w:szCs w:val="28"/>
                <w:shd w:fill="FFFFFF" w:val="clear"/>
              </w:rPr>
              <w:t>Купить столбы, штакетник, краску, гвозди и вывезти к месту установки.</w:t>
            </w:r>
          </w:p>
        </w:tc>
        <w:tc>
          <w:tcPr>
            <w:tcW w:w="1996" w:type="dxa"/>
            <w:tcBorders/>
            <w:shd w:fill="auto" w:val="clear"/>
            <w:tcMar>
              <w:left w:w="103" w:type="dxa"/>
            </w:tcMar>
          </w:tcPr>
          <w:p>
            <w:pPr>
              <w:pStyle w:val="NormalWeb"/>
              <w:spacing w:lineRule="atLeast" w:line="240" w:beforeAutospacing="0" w:before="0" w:afterAutospacing="0" w:after="0"/>
              <w:jc w:val="both"/>
              <w:rPr>
                <w:color w:val="333333"/>
                <w:sz w:val="28"/>
                <w:szCs w:val="28"/>
                <w:highlight w:val="white"/>
              </w:rPr>
            </w:pPr>
            <w:r>
              <w:rPr>
                <w:color w:val="333333"/>
                <w:sz w:val="28"/>
                <w:szCs w:val="28"/>
                <w:shd w:fill="FFFFFF" w:val="clear"/>
              </w:rPr>
              <w:t>Панина И.Г.</w:t>
            </w:r>
          </w:p>
        </w:tc>
        <w:tc>
          <w:tcPr>
            <w:tcW w:w="1799" w:type="dxa"/>
            <w:tcBorders/>
            <w:shd w:fill="auto" w:val="clear"/>
            <w:tcMar>
              <w:left w:w="103" w:type="dxa"/>
            </w:tcMar>
          </w:tcPr>
          <w:p>
            <w:pPr>
              <w:pStyle w:val="NormalWeb"/>
              <w:spacing w:lineRule="atLeast" w:line="240" w:beforeAutospacing="0" w:before="0" w:afterAutospacing="0" w:after="0"/>
              <w:jc w:val="both"/>
              <w:rPr/>
            </w:pPr>
            <w:r>
              <w:rPr>
                <w:color w:val="333333"/>
                <w:sz w:val="28"/>
                <w:szCs w:val="28"/>
                <w:shd w:fill="FFFFFF" w:val="clear"/>
              </w:rPr>
              <w:t>май</w:t>
            </w:r>
            <w:r>
              <w:rPr>
                <w:color w:val="333333"/>
                <w:sz w:val="28"/>
                <w:szCs w:val="28"/>
                <w:shd w:fill="FFFFFF" w:val="clear"/>
              </w:rPr>
              <w:t xml:space="preserve"> 2016г.</w:t>
            </w:r>
          </w:p>
        </w:tc>
      </w:tr>
      <w:tr>
        <w:trPr/>
        <w:tc>
          <w:tcPr>
            <w:tcW w:w="4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Web"/>
              <w:spacing w:lineRule="atLeast" w:line="240" w:beforeAutospacing="0" w:before="0" w:afterAutospacing="0" w:after="0"/>
              <w:jc w:val="both"/>
              <w:rPr>
                <w:color w:val="333333"/>
                <w:sz w:val="28"/>
                <w:szCs w:val="28"/>
                <w:highlight w:val="white"/>
              </w:rPr>
            </w:pPr>
            <w:r>
              <w:rPr>
                <w:color w:val="333333"/>
                <w:sz w:val="28"/>
                <w:szCs w:val="28"/>
                <w:shd w:fill="FFFFFF" w:val="clear"/>
              </w:rPr>
              <w:t>3.</w:t>
            </w:r>
          </w:p>
        </w:tc>
        <w:tc>
          <w:tcPr>
            <w:tcW w:w="2305" w:type="dxa"/>
            <w:tcBorders/>
            <w:shd w:fill="auto" w:val="clear"/>
            <w:tcMar>
              <w:left w:w="103" w:type="dxa"/>
            </w:tcMar>
          </w:tcPr>
          <w:p>
            <w:pPr>
              <w:pStyle w:val="NormalWeb"/>
              <w:spacing w:lineRule="atLeast" w:line="240" w:beforeAutospacing="0" w:before="0" w:afterAutospacing="0" w:after="0"/>
              <w:jc w:val="both"/>
              <w:rPr>
                <w:color w:val="333333"/>
                <w:sz w:val="28"/>
                <w:szCs w:val="28"/>
                <w:highlight w:val="white"/>
              </w:rPr>
            </w:pPr>
            <w:r>
              <w:rPr>
                <w:color w:val="333333"/>
                <w:sz w:val="28"/>
                <w:szCs w:val="28"/>
                <w:shd w:fill="FFFFFF" w:val="clear"/>
              </w:rPr>
              <w:t>Подготовка территории под установку игрового комплекса.</w:t>
            </w:r>
          </w:p>
        </w:tc>
        <w:tc>
          <w:tcPr>
            <w:tcW w:w="2976" w:type="dxa"/>
            <w:tcBorders/>
            <w:shd w:fill="auto" w:val="clear"/>
            <w:tcMar>
              <w:left w:w="103" w:type="dxa"/>
            </w:tcMar>
          </w:tcPr>
          <w:p>
            <w:pPr>
              <w:pStyle w:val="NormalWeb"/>
              <w:spacing w:lineRule="atLeast" w:line="240" w:beforeAutospacing="0" w:before="0" w:afterAutospacing="0" w:after="0"/>
              <w:jc w:val="both"/>
              <w:rPr>
                <w:color w:val="333333"/>
                <w:sz w:val="28"/>
                <w:szCs w:val="28"/>
                <w:highlight w:val="white"/>
              </w:rPr>
            </w:pPr>
            <w:r>
              <w:rPr>
                <w:color w:val="333333"/>
                <w:sz w:val="28"/>
                <w:szCs w:val="28"/>
                <w:shd w:fill="FFFFFF" w:val="clear"/>
              </w:rPr>
              <w:t>Очистить территорию от мусора, установить ограждение из штакетника.</w:t>
            </w:r>
          </w:p>
        </w:tc>
        <w:tc>
          <w:tcPr>
            <w:tcW w:w="1996" w:type="dxa"/>
            <w:tcBorders/>
            <w:shd w:fill="auto" w:val="clear"/>
            <w:tcMar>
              <w:left w:w="103" w:type="dxa"/>
            </w:tcMar>
          </w:tcPr>
          <w:p>
            <w:pPr>
              <w:pStyle w:val="NormalWeb"/>
              <w:spacing w:lineRule="atLeast" w:line="240" w:beforeAutospacing="0" w:before="0" w:afterAutospacing="0" w:after="0"/>
              <w:jc w:val="both"/>
              <w:rPr>
                <w:color w:val="333333"/>
                <w:sz w:val="28"/>
                <w:szCs w:val="28"/>
                <w:highlight w:val="white"/>
              </w:rPr>
            </w:pPr>
            <w:r>
              <w:rPr>
                <w:color w:val="333333"/>
                <w:sz w:val="28"/>
                <w:szCs w:val="28"/>
                <w:shd w:fill="FFFFFF" w:val="clear"/>
              </w:rPr>
              <w:t>Совет ТОС  и  родители.</w:t>
            </w:r>
          </w:p>
        </w:tc>
        <w:tc>
          <w:tcPr>
            <w:tcW w:w="1799" w:type="dxa"/>
            <w:tcBorders/>
            <w:shd w:fill="auto" w:val="clear"/>
            <w:tcMar>
              <w:left w:w="103" w:type="dxa"/>
            </w:tcMar>
          </w:tcPr>
          <w:p>
            <w:pPr>
              <w:pStyle w:val="NormalWeb"/>
              <w:spacing w:lineRule="atLeast" w:line="240" w:beforeAutospacing="0" w:before="0" w:afterAutospacing="0" w:after="0"/>
              <w:jc w:val="both"/>
              <w:rPr/>
            </w:pPr>
            <w:r>
              <w:rPr>
                <w:color w:val="333333"/>
                <w:sz w:val="28"/>
                <w:szCs w:val="28"/>
                <w:shd w:fill="FFFFFF" w:val="clear"/>
              </w:rPr>
              <w:t>июнь</w:t>
            </w:r>
            <w:r>
              <w:rPr>
                <w:color w:val="333333"/>
                <w:sz w:val="28"/>
                <w:szCs w:val="28"/>
                <w:shd w:fill="FFFFFF" w:val="clear"/>
              </w:rPr>
              <w:t xml:space="preserve"> 2016г.</w:t>
            </w:r>
          </w:p>
          <w:p>
            <w:pPr>
              <w:pStyle w:val="NormalWeb"/>
              <w:spacing w:lineRule="atLeast" w:line="240" w:beforeAutospacing="0" w:before="0" w:afterAutospacing="0" w:after="0"/>
              <w:jc w:val="both"/>
              <w:rPr>
                <w:rFonts w:ascii="Times New Roman" w:hAnsi="Times New Roman"/>
                <w:color w:val="333333"/>
                <w:sz w:val="28"/>
                <w:szCs w:val="28"/>
                <w:shd w:fill="FFFFFF" w:val="clear"/>
              </w:rPr>
            </w:pPr>
            <w:r>
              <w:rPr>
                <w:color w:val="333333"/>
                <w:sz w:val="28"/>
                <w:szCs w:val="28"/>
                <w:shd w:fill="FFFFFF" w:val="clear"/>
              </w:rPr>
            </w:r>
          </w:p>
        </w:tc>
      </w:tr>
      <w:tr>
        <w:trPr/>
        <w:tc>
          <w:tcPr>
            <w:tcW w:w="4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Web"/>
              <w:spacing w:lineRule="atLeast" w:line="240" w:beforeAutospacing="0" w:before="0" w:afterAutospacing="0" w:after="0"/>
              <w:jc w:val="both"/>
              <w:rPr>
                <w:color w:val="333333"/>
                <w:sz w:val="28"/>
                <w:szCs w:val="28"/>
                <w:highlight w:val="white"/>
              </w:rPr>
            </w:pPr>
            <w:r>
              <w:rPr>
                <w:color w:val="333333"/>
                <w:sz w:val="28"/>
                <w:szCs w:val="28"/>
                <w:shd w:fill="FFFFFF" w:val="clear"/>
              </w:rPr>
              <w:t>4.</w:t>
            </w:r>
          </w:p>
        </w:tc>
        <w:tc>
          <w:tcPr>
            <w:tcW w:w="2305" w:type="dxa"/>
            <w:tcBorders/>
            <w:shd w:fill="auto" w:val="clear"/>
            <w:tcMar>
              <w:left w:w="103" w:type="dxa"/>
            </w:tcMar>
          </w:tcPr>
          <w:p>
            <w:pPr>
              <w:pStyle w:val="NormalWeb"/>
              <w:spacing w:lineRule="atLeast" w:line="240" w:beforeAutospacing="0" w:before="0" w:afterAutospacing="0" w:after="0"/>
              <w:jc w:val="both"/>
              <w:rPr>
                <w:color w:val="333333"/>
                <w:sz w:val="28"/>
                <w:szCs w:val="28"/>
                <w:highlight w:val="white"/>
              </w:rPr>
            </w:pPr>
            <w:r>
              <w:rPr>
                <w:color w:val="333333"/>
                <w:sz w:val="28"/>
                <w:szCs w:val="28"/>
                <w:shd w:fill="FFFFFF" w:val="clear"/>
              </w:rPr>
              <w:t>Установка и наладка  элементов игрового комплекса.</w:t>
            </w:r>
          </w:p>
        </w:tc>
        <w:tc>
          <w:tcPr>
            <w:tcW w:w="2976" w:type="dxa"/>
            <w:tcBorders/>
            <w:shd w:fill="auto" w:val="clear"/>
            <w:tcMar>
              <w:left w:w="103" w:type="dxa"/>
            </w:tcMar>
          </w:tcPr>
          <w:p>
            <w:pPr>
              <w:pStyle w:val="NormalWeb"/>
              <w:spacing w:lineRule="atLeast" w:line="240" w:beforeAutospacing="0" w:before="0" w:afterAutospacing="0" w:after="0"/>
              <w:jc w:val="both"/>
              <w:rPr>
                <w:color w:val="333333"/>
                <w:sz w:val="28"/>
                <w:szCs w:val="28"/>
                <w:highlight w:val="white"/>
              </w:rPr>
            </w:pPr>
            <w:r>
              <w:rPr>
                <w:color w:val="333333"/>
                <w:sz w:val="28"/>
                <w:szCs w:val="28"/>
                <w:shd w:fill="FFFFFF" w:val="clear"/>
              </w:rPr>
              <w:t>Установить  приобретенное  оборудование.</w:t>
            </w:r>
          </w:p>
        </w:tc>
        <w:tc>
          <w:tcPr>
            <w:tcW w:w="1996" w:type="dxa"/>
            <w:tcBorders/>
            <w:shd w:fill="auto" w:val="clear"/>
            <w:tcMar>
              <w:left w:w="103" w:type="dxa"/>
            </w:tcMar>
          </w:tcPr>
          <w:p>
            <w:pPr>
              <w:pStyle w:val="NormalWeb"/>
              <w:spacing w:lineRule="atLeast" w:line="240" w:beforeAutospacing="0" w:before="0" w:afterAutospacing="0" w:after="0"/>
              <w:jc w:val="both"/>
              <w:rPr>
                <w:color w:val="333333"/>
                <w:sz w:val="28"/>
                <w:szCs w:val="28"/>
                <w:highlight w:val="white"/>
              </w:rPr>
            </w:pPr>
            <w:r>
              <w:rPr>
                <w:color w:val="333333"/>
                <w:sz w:val="28"/>
                <w:szCs w:val="28"/>
                <w:shd w:fill="FFFFFF" w:val="clear"/>
              </w:rPr>
              <w:t>Совет ТОС  и родители.</w:t>
            </w:r>
          </w:p>
        </w:tc>
        <w:tc>
          <w:tcPr>
            <w:tcW w:w="1799" w:type="dxa"/>
            <w:tcBorders/>
            <w:shd w:fill="auto" w:val="clear"/>
            <w:tcMar>
              <w:left w:w="103" w:type="dxa"/>
            </w:tcMar>
          </w:tcPr>
          <w:p>
            <w:pPr>
              <w:pStyle w:val="NormalWeb"/>
              <w:spacing w:lineRule="atLeast" w:line="240" w:beforeAutospacing="0" w:before="0" w:afterAutospacing="0" w:after="0"/>
              <w:jc w:val="both"/>
              <w:rPr/>
            </w:pPr>
            <w:r>
              <w:rPr>
                <w:color w:val="333333"/>
                <w:sz w:val="28"/>
                <w:szCs w:val="28"/>
                <w:shd w:fill="FFFFFF" w:val="clear"/>
              </w:rPr>
              <w:t>июль</w:t>
            </w:r>
            <w:r>
              <w:rPr>
                <w:color w:val="333333"/>
                <w:sz w:val="28"/>
                <w:szCs w:val="28"/>
                <w:shd w:fill="FFFFFF" w:val="clear"/>
              </w:rPr>
              <w:t xml:space="preserve"> 2016г.</w:t>
            </w:r>
          </w:p>
        </w:tc>
      </w:tr>
      <w:tr>
        <w:trPr/>
        <w:tc>
          <w:tcPr>
            <w:tcW w:w="4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Web"/>
              <w:spacing w:lineRule="atLeast" w:line="240" w:beforeAutospacing="0" w:before="0" w:afterAutospacing="0" w:after="0"/>
              <w:jc w:val="both"/>
              <w:rPr>
                <w:color w:val="333333"/>
                <w:sz w:val="28"/>
                <w:szCs w:val="28"/>
                <w:highlight w:val="white"/>
              </w:rPr>
            </w:pPr>
            <w:r>
              <w:rPr>
                <w:color w:val="333333"/>
                <w:sz w:val="28"/>
                <w:szCs w:val="28"/>
                <w:shd w:fill="FFFFFF" w:val="clear"/>
              </w:rPr>
              <w:t>5.</w:t>
            </w:r>
          </w:p>
        </w:tc>
        <w:tc>
          <w:tcPr>
            <w:tcW w:w="2305" w:type="dxa"/>
            <w:tcBorders/>
            <w:shd w:fill="auto" w:val="clear"/>
            <w:tcMar>
              <w:left w:w="103" w:type="dxa"/>
            </w:tcMar>
          </w:tcPr>
          <w:p>
            <w:pPr>
              <w:pStyle w:val="NormalWeb"/>
              <w:spacing w:lineRule="atLeast" w:line="240" w:beforeAutospacing="0" w:before="0" w:afterAutospacing="0" w:after="0"/>
              <w:jc w:val="both"/>
              <w:rPr>
                <w:color w:val="333333"/>
                <w:sz w:val="28"/>
                <w:szCs w:val="28"/>
                <w:highlight w:val="white"/>
              </w:rPr>
            </w:pPr>
            <w:r>
              <w:rPr>
                <w:color w:val="333333"/>
                <w:sz w:val="28"/>
                <w:szCs w:val="28"/>
                <w:shd w:fill="FFFFFF" w:val="clear"/>
              </w:rPr>
              <w:t>Установка скамеек и покраска ограждения.</w:t>
            </w:r>
          </w:p>
        </w:tc>
        <w:tc>
          <w:tcPr>
            <w:tcW w:w="2976" w:type="dxa"/>
            <w:tcBorders/>
            <w:shd w:fill="auto" w:val="clear"/>
            <w:tcMar>
              <w:left w:w="103" w:type="dxa"/>
            </w:tcMar>
          </w:tcPr>
          <w:p>
            <w:pPr>
              <w:pStyle w:val="NormalWeb"/>
              <w:spacing w:lineRule="atLeast" w:line="240" w:beforeAutospacing="0" w:before="0" w:afterAutospacing="0" w:after="0"/>
              <w:jc w:val="both"/>
              <w:rPr>
                <w:color w:val="333333"/>
                <w:sz w:val="28"/>
                <w:szCs w:val="28"/>
                <w:highlight w:val="white"/>
              </w:rPr>
            </w:pPr>
            <w:r>
              <w:rPr>
                <w:color w:val="333333"/>
                <w:sz w:val="28"/>
                <w:szCs w:val="28"/>
                <w:shd w:fill="FFFFFF" w:val="clear"/>
              </w:rPr>
              <w:t>Установить скамейки, покрасить ограждение.</w:t>
            </w:r>
          </w:p>
        </w:tc>
        <w:tc>
          <w:tcPr>
            <w:tcW w:w="1996" w:type="dxa"/>
            <w:tcBorders/>
            <w:shd w:fill="auto" w:val="clear"/>
            <w:tcMar>
              <w:left w:w="103" w:type="dxa"/>
            </w:tcMar>
          </w:tcPr>
          <w:p>
            <w:pPr>
              <w:pStyle w:val="NormalWeb"/>
              <w:spacing w:lineRule="atLeast" w:line="240" w:beforeAutospacing="0" w:before="0" w:afterAutospacing="0" w:after="0"/>
              <w:jc w:val="both"/>
              <w:rPr>
                <w:color w:val="333333"/>
                <w:sz w:val="28"/>
                <w:szCs w:val="28"/>
                <w:highlight w:val="white"/>
              </w:rPr>
            </w:pPr>
            <w:r>
              <w:rPr>
                <w:color w:val="333333"/>
                <w:sz w:val="28"/>
                <w:szCs w:val="28"/>
                <w:shd w:fill="FFFFFF" w:val="clear"/>
              </w:rPr>
              <w:t>Совет ТОС, школьники  и родители.</w:t>
            </w:r>
          </w:p>
        </w:tc>
        <w:tc>
          <w:tcPr>
            <w:tcW w:w="1799" w:type="dxa"/>
            <w:tcBorders/>
            <w:shd w:fill="auto" w:val="clear"/>
            <w:tcMar>
              <w:left w:w="103" w:type="dxa"/>
            </w:tcMar>
          </w:tcPr>
          <w:p>
            <w:pPr>
              <w:pStyle w:val="NormalWeb"/>
              <w:spacing w:lineRule="atLeast" w:line="240" w:beforeAutospacing="0" w:before="0" w:afterAutospacing="0" w:after="0"/>
              <w:jc w:val="both"/>
              <w:rPr/>
            </w:pPr>
            <w:r>
              <w:rPr>
                <w:color w:val="333333"/>
                <w:sz w:val="28"/>
                <w:szCs w:val="28"/>
                <w:shd w:fill="FFFFFF" w:val="clear"/>
              </w:rPr>
              <w:t>июль</w:t>
            </w:r>
            <w:r>
              <w:rPr>
                <w:color w:val="333333"/>
                <w:sz w:val="28"/>
                <w:szCs w:val="28"/>
                <w:shd w:fill="FFFFFF" w:val="clear"/>
              </w:rPr>
              <w:t xml:space="preserve"> 2016г.</w:t>
            </w:r>
          </w:p>
        </w:tc>
      </w:tr>
      <w:tr>
        <w:trPr/>
        <w:tc>
          <w:tcPr>
            <w:tcW w:w="4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Web"/>
              <w:spacing w:lineRule="atLeast" w:line="240" w:beforeAutospacing="0" w:before="0" w:afterAutospacing="0" w:after="0"/>
              <w:jc w:val="both"/>
              <w:rPr>
                <w:color w:val="333333"/>
                <w:sz w:val="28"/>
                <w:szCs w:val="28"/>
                <w:highlight w:val="white"/>
              </w:rPr>
            </w:pPr>
            <w:r>
              <w:rPr>
                <w:color w:val="333333"/>
                <w:sz w:val="28"/>
                <w:szCs w:val="28"/>
                <w:shd w:fill="FFFFFF" w:val="clear"/>
              </w:rPr>
              <w:t>6.</w:t>
            </w:r>
          </w:p>
        </w:tc>
        <w:tc>
          <w:tcPr>
            <w:tcW w:w="2305" w:type="dxa"/>
            <w:tcBorders/>
            <w:shd w:fill="auto" w:val="clear"/>
            <w:tcMar>
              <w:left w:w="103" w:type="dxa"/>
            </w:tcMar>
          </w:tcPr>
          <w:p>
            <w:pPr>
              <w:pStyle w:val="NormalWeb"/>
              <w:spacing w:lineRule="atLeast" w:line="240" w:beforeAutospacing="0" w:before="0" w:afterAutospacing="0" w:after="0"/>
              <w:jc w:val="both"/>
              <w:rPr>
                <w:color w:val="333333"/>
                <w:sz w:val="28"/>
                <w:szCs w:val="28"/>
                <w:highlight w:val="white"/>
              </w:rPr>
            </w:pPr>
            <w:r>
              <w:rPr>
                <w:color w:val="333333"/>
                <w:sz w:val="28"/>
                <w:szCs w:val="28"/>
                <w:shd w:fill="FFFFFF" w:val="clear"/>
              </w:rPr>
              <w:t>Торжественное открытие.</w:t>
            </w:r>
          </w:p>
        </w:tc>
        <w:tc>
          <w:tcPr>
            <w:tcW w:w="2976" w:type="dxa"/>
            <w:tcBorders/>
            <w:shd w:fill="auto" w:val="clear"/>
            <w:tcMar>
              <w:left w:w="103" w:type="dxa"/>
            </w:tcMar>
          </w:tcPr>
          <w:p>
            <w:pPr>
              <w:pStyle w:val="NormalWeb"/>
              <w:spacing w:lineRule="atLeast" w:line="240" w:beforeAutospacing="0" w:before="0" w:afterAutospacing="0" w:after="0"/>
              <w:jc w:val="both"/>
              <w:rPr>
                <w:color w:val="333333"/>
                <w:sz w:val="28"/>
                <w:szCs w:val="28"/>
                <w:highlight w:val="white"/>
              </w:rPr>
            </w:pPr>
            <w:r>
              <w:rPr>
                <w:color w:val="333333"/>
                <w:sz w:val="28"/>
                <w:szCs w:val="28"/>
                <w:shd w:fill="FFFFFF" w:val="clear"/>
              </w:rPr>
              <w:t>Устроить детский праздник.</w:t>
            </w:r>
          </w:p>
        </w:tc>
        <w:tc>
          <w:tcPr>
            <w:tcW w:w="1996" w:type="dxa"/>
            <w:tcBorders/>
            <w:shd w:fill="auto" w:val="clear"/>
            <w:tcMar>
              <w:left w:w="103" w:type="dxa"/>
            </w:tcMar>
          </w:tcPr>
          <w:p>
            <w:pPr>
              <w:pStyle w:val="NormalWeb"/>
              <w:spacing w:lineRule="atLeast" w:line="240" w:beforeAutospacing="0" w:before="0" w:afterAutospacing="0" w:after="0"/>
              <w:jc w:val="both"/>
              <w:rPr>
                <w:color w:val="333333"/>
                <w:sz w:val="28"/>
                <w:szCs w:val="28"/>
                <w:highlight w:val="white"/>
              </w:rPr>
            </w:pPr>
            <w:r>
              <w:rPr>
                <w:color w:val="333333"/>
                <w:sz w:val="28"/>
                <w:szCs w:val="28"/>
                <w:shd w:fill="FFFFFF" w:val="clear"/>
              </w:rPr>
              <w:t>Все желающие.</w:t>
            </w:r>
          </w:p>
        </w:tc>
        <w:tc>
          <w:tcPr>
            <w:tcW w:w="1799" w:type="dxa"/>
            <w:tcBorders/>
            <w:shd w:fill="auto" w:val="clear"/>
            <w:tcMar>
              <w:left w:w="103" w:type="dxa"/>
            </w:tcMar>
          </w:tcPr>
          <w:p>
            <w:pPr>
              <w:pStyle w:val="NormalWeb"/>
              <w:spacing w:lineRule="atLeast" w:line="240" w:beforeAutospacing="0" w:before="0" w:afterAutospacing="0" w:after="0"/>
              <w:jc w:val="both"/>
              <w:rPr/>
            </w:pPr>
            <w:r>
              <w:rPr>
                <w:color w:val="333333"/>
                <w:sz w:val="28"/>
                <w:szCs w:val="28"/>
                <w:shd w:fill="FFFFFF" w:val="clear"/>
              </w:rPr>
              <w:t>сентябрь</w:t>
            </w:r>
            <w:r>
              <w:rPr>
                <w:color w:val="333333"/>
                <w:sz w:val="28"/>
                <w:szCs w:val="28"/>
                <w:shd w:fill="FFFFFF" w:val="clear"/>
              </w:rPr>
              <w:t xml:space="preserve"> 2016г.</w:t>
            </w:r>
          </w:p>
        </w:tc>
      </w:tr>
      <w:tr>
        <w:trPr/>
        <w:tc>
          <w:tcPr>
            <w:tcW w:w="4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Web"/>
              <w:spacing w:lineRule="atLeast" w:line="240" w:beforeAutospacing="0" w:before="0" w:afterAutospacing="0" w:after="0"/>
              <w:jc w:val="both"/>
              <w:rPr>
                <w:rFonts w:ascii="Times New Roman" w:hAnsi="Times New Roman"/>
                <w:color w:val="333333"/>
                <w:sz w:val="28"/>
                <w:szCs w:val="28"/>
                <w:shd w:fill="FFFFFF" w:val="clear"/>
              </w:rPr>
            </w:pPr>
            <w:r>
              <w:rPr>
                <w:color w:val="333333"/>
                <w:sz w:val="28"/>
                <w:szCs w:val="28"/>
                <w:shd w:fill="FFFFFF" w:val="clear"/>
              </w:rPr>
            </w:r>
          </w:p>
        </w:tc>
        <w:tc>
          <w:tcPr>
            <w:tcW w:w="2305" w:type="dxa"/>
            <w:tcBorders/>
            <w:shd w:fill="auto" w:val="clear"/>
            <w:tcMar>
              <w:left w:w="103" w:type="dxa"/>
            </w:tcMar>
          </w:tcPr>
          <w:p>
            <w:pPr>
              <w:pStyle w:val="NormalWeb"/>
              <w:spacing w:lineRule="atLeast" w:line="240" w:beforeAutospacing="0" w:before="0" w:afterAutospacing="0" w:after="0"/>
              <w:jc w:val="both"/>
              <w:rPr>
                <w:rFonts w:ascii="Times New Roman" w:hAnsi="Times New Roman"/>
                <w:color w:val="333333"/>
                <w:sz w:val="28"/>
                <w:szCs w:val="28"/>
                <w:shd w:fill="FFFFFF" w:val="clear"/>
              </w:rPr>
            </w:pPr>
            <w:r>
              <w:rPr>
                <w:color w:val="333333"/>
                <w:sz w:val="28"/>
                <w:szCs w:val="28"/>
                <w:shd w:fill="FFFFFF" w:val="clear"/>
              </w:rPr>
            </w:r>
          </w:p>
        </w:tc>
        <w:tc>
          <w:tcPr>
            <w:tcW w:w="2976" w:type="dxa"/>
            <w:tcBorders/>
            <w:shd w:fill="auto" w:val="clear"/>
            <w:tcMar>
              <w:left w:w="103" w:type="dxa"/>
            </w:tcMar>
          </w:tcPr>
          <w:p>
            <w:pPr>
              <w:pStyle w:val="NormalWeb"/>
              <w:spacing w:lineRule="atLeast" w:line="240" w:beforeAutospacing="0" w:before="0" w:afterAutospacing="0" w:after="0"/>
              <w:jc w:val="both"/>
              <w:rPr>
                <w:rFonts w:ascii="Times New Roman" w:hAnsi="Times New Roman"/>
                <w:color w:val="333333"/>
                <w:sz w:val="28"/>
                <w:szCs w:val="28"/>
                <w:shd w:fill="FFFFFF" w:val="clear"/>
              </w:rPr>
            </w:pPr>
            <w:r>
              <w:rPr>
                <w:color w:val="333333"/>
                <w:sz w:val="28"/>
                <w:szCs w:val="28"/>
                <w:shd w:fill="FFFFFF" w:val="clear"/>
              </w:rPr>
            </w:r>
          </w:p>
        </w:tc>
        <w:tc>
          <w:tcPr>
            <w:tcW w:w="1996" w:type="dxa"/>
            <w:tcBorders/>
            <w:shd w:fill="auto" w:val="clear"/>
            <w:tcMar>
              <w:left w:w="103" w:type="dxa"/>
            </w:tcMar>
          </w:tcPr>
          <w:p>
            <w:pPr>
              <w:pStyle w:val="NormalWeb"/>
              <w:spacing w:lineRule="atLeast" w:line="240" w:beforeAutospacing="0" w:before="0" w:afterAutospacing="0" w:after="0"/>
              <w:jc w:val="both"/>
              <w:rPr>
                <w:rFonts w:ascii="Times New Roman" w:hAnsi="Times New Roman"/>
                <w:color w:val="333333"/>
                <w:sz w:val="28"/>
                <w:szCs w:val="28"/>
                <w:shd w:fill="FFFFFF" w:val="clear"/>
              </w:rPr>
            </w:pPr>
            <w:r>
              <w:rPr>
                <w:color w:val="333333"/>
                <w:sz w:val="28"/>
                <w:szCs w:val="28"/>
                <w:shd w:fill="FFFFFF" w:val="clear"/>
              </w:rPr>
            </w:r>
          </w:p>
        </w:tc>
        <w:tc>
          <w:tcPr>
            <w:tcW w:w="1799" w:type="dxa"/>
            <w:tcBorders/>
            <w:shd w:fill="auto" w:val="clear"/>
            <w:tcMar>
              <w:left w:w="103" w:type="dxa"/>
            </w:tcMar>
          </w:tcPr>
          <w:p>
            <w:pPr>
              <w:pStyle w:val="NormalWeb"/>
              <w:spacing w:lineRule="atLeast" w:line="240" w:beforeAutospacing="0" w:before="0" w:afterAutospacing="0" w:after="0"/>
              <w:jc w:val="both"/>
              <w:rPr>
                <w:rFonts w:ascii="Times New Roman" w:hAnsi="Times New Roman"/>
                <w:color w:val="333333"/>
                <w:sz w:val="28"/>
                <w:szCs w:val="28"/>
                <w:shd w:fill="FFFFFF" w:val="clear"/>
              </w:rPr>
            </w:pPr>
            <w:r>
              <w:rPr>
                <w:color w:val="333333"/>
                <w:sz w:val="28"/>
                <w:szCs w:val="28"/>
                <w:shd w:fill="FFFFFF" w:val="clear"/>
              </w:rPr>
            </w:r>
          </w:p>
        </w:tc>
      </w:tr>
    </w:tbl>
    <w:p>
      <w:pPr>
        <w:pStyle w:val="NormalWeb"/>
        <w:shd w:val="clear" w:color="auto" w:fill="FFFFFF"/>
        <w:spacing w:lineRule="atLeast" w:line="240" w:beforeAutospacing="0" w:before="0" w:afterAutospacing="0" w:after="120"/>
        <w:jc w:val="both"/>
        <w:rPr>
          <w:rFonts w:ascii="Times New Roman" w:hAnsi="Times New Roman"/>
          <w:color w:val="333333"/>
          <w:sz w:val="28"/>
          <w:szCs w:val="28"/>
          <w:shd w:fill="FFFFFF" w:val="clear"/>
        </w:rPr>
      </w:pPr>
      <w:r>
        <w:rPr>
          <w:color w:val="333333"/>
          <w:sz w:val="28"/>
          <w:szCs w:val="28"/>
          <w:shd w:fill="FFFFFF" w:val="clear"/>
        </w:rPr>
      </w:r>
    </w:p>
    <w:p>
      <w:pPr>
        <w:pStyle w:val="NormalWeb"/>
        <w:shd w:val="clear" w:color="auto" w:fill="FFFFFF"/>
        <w:spacing w:lineRule="atLeast" w:line="240" w:beforeAutospacing="0" w:before="0" w:afterAutospacing="0" w:after="120"/>
        <w:jc w:val="both"/>
        <w:rPr>
          <w:rFonts w:ascii="Times New Roman" w:hAnsi="Times New Roman"/>
          <w:color w:val="333333"/>
          <w:sz w:val="28"/>
          <w:szCs w:val="28"/>
          <w:shd w:fill="FFFFFF" w:val="clear"/>
        </w:rPr>
      </w:pPr>
      <w:r>
        <w:rPr>
          <w:color w:val="333333"/>
          <w:sz w:val="28"/>
          <w:szCs w:val="28"/>
          <w:shd w:fill="FFFFFF" w:val="clear"/>
        </w:rPr>
      </w:r>
    </w:p>
    <w:p>
      <w:pPr>
        <w:pStyle w:val="NormalWeb"/>
        <w:shd w:val="clear" w:color="auto" w:fill="FFFFFF"/>
        <w:spacing w:lineRule="atLeast" w:line="240" w:beforeAutospacing="0" w:before="0" w:afterAutospacing="0" w:after="120"/>
        <w:jc w:val="both"/>
        <w:rPr>
          <w:color w:val="333333"/>
          <w:sz w:val="28"/>
          <w:szCs w:val="28"/>
          <w:highlight w:val="white"/>
        </w:rPr>
      </w:pPr>
      <w:r>
        <w:rPr>
          <w:color w:val="333333"/>
          <w:sz w:val="28"/>
          <w:szCs w:val="28"/>
          <w:shd w:fill="FFFFFF" w:val="clear"/>
        </w:rPr>
        <w:t xml:space="preserve">                                                     </w:t>
      </w:r>
    </w:p>
    <w:p>
      <w:pPr>
        <w:pStyle w:val="NormalWeb"/>
        <w:shd w:val="clear" w:color="auto" w:fill="FFFFFF"/>
        <w:spacing w:lineRule="atLeast" w:line="240"/>
        <w:rPr>
          <w:rFonts w:ascii="Times New Roman" w:hAnsi="Times New Roman"/>
          <w:b/>
          <w:b/>
          <w:color w:val="333333"/>
          <w:sz w:val="28"/>
          <w:szCs w:val="28"/>
          <w:shd w:fill="FFFFFF" w:val="clear"/>
        </w:rPr>
      </w:pPr>
      <w:r>
        <w:rPr>
          <w:b/>
          <w:color w:val="333333"/>
          <w:sz w:val="28"/>
          <w:szCs w:val="28"/>
          <w:shd w:fill="FFFFFF" w:val="clear"/>
        </w:rPr>
      </w:r>
    </w:p>
    <w:p>
      <w:pPr>
        <w:pStyle w:val="NormalWeb"/>
        <w:shd w:val="clear" w:color="auto" w:fill="FFFFFF"/>
        <w:spacing w:lineRule="atLeast" w:line="240"/>
        <w:rPr>
          <w:rFonts w:ascii="Times New Roman" w:hAnsi="Times New Roman"/>
          <w:b/>
          <w:b/>
          <w:color w:val="333333"/>
          <w:sz w:val="28"/>
          <w:szCs w:val="28"/>
          <w:shd w:fill="FFFFFF" w:val="clear"/>
        </w:rPr>
      </w:pPr>
      <w:r>
        <w:rPr>
          <w:b/>
          <w:color w:val="333333"/>
          <w:sz w:val="28"/>
          <w:szCs w:val="28"/>
          <w:shd w:fill="FFFFFF" w:val="clear"/>
        </w:rPr>
      </w:r>
    </w:p>
    <w:tbl>
      <w:tblPr>
        <w:tblStyle w:val="a6"/>
        <w:tblpPr w:bottomFromText="0" w:horzAnchor="margin" w:leftFromText="180" w:rightFromText="180" w:tblpX="0" w:tblpY="2101" w:topFromText="0" w:vertAnchor="page"/>
        <w:tblW w:w="9355" w:type="dxa"/>
        <w:jc w:val="left"/>
        <w:tblInd w:w="103" w:type="dxa"/>
        <w:tblCellMar>
          <w:top w:w="0" w:type="dxa"/>
          <w:left w:w="98" w:type="dxa"/>
          <w:bottom w:w="0" w:type="dxa"/>
          <w:right w:w="108" w:type="dxa"/>
        </w:tblCellMar>
        <w:tblLook w:val="0680"/>
      </w:tblPr>
      <w:tblGrid>
        <w:gridCol w:w="503"/>
        <w:gridCol w:w="3581"/>
        <w:gridCol w:w="1541"/>
        <w:gridCol w:w="1596"/>
        <w:gridCol w:w="2134"/>
      </w:tblGrid>
      <w:tr>
        <w:trPr>
          <w:trHeight w:val="4978" w:hRule="atLeast"/>
        </w:trPr>
        <w:tc>
          <w:tcPr>
            <w:tcW w:w="50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highlight w:val="white"/>
              </w:rPr>
            </w:pPr>
            <w:r>
              <w:rPr>
                <w:rFonts w:ascii="Times New Roman" w:hAnsi="Times New Roman"/>
                <w:shd w:fill="FFFFFF" w:val="clear"/>
              </w:rPr>
              <w:t>1</w:t>
            </w:r>
          </w:p>
        </w:tc>
        <w:tc>
          <w:tcPr>
            <w:tcW w:w="358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highlight w:val="white"/>
              </w:rPr>
            </w:pPr>
            <w:r>
              <w:rPr>
                <w:rFonts w:ascii="Times New Roman" w:hAnsi="Times New Roman"/>
                <w:shd w:fill="FFFFFF" w:val="clear"/>
              </w:rPr>
              <w:t>Приобретение игровых элементов площадки:</w:t>
            </w:r>
          </w:p>
          <w:p>
            <w:pPr>
              <w:pStyle w:val="Normal"/>
              <w:spacing w:lineRule="auto" w:line="240" w:before="0" w:after="0"/>
              <w:rPr>
                <w:highlight w:val="white"/>
              </w:rPr>
            </w:pPr>
            <w:r>
              <w:rPr>
                <w:rFonts w:ascii="Times New Roman" w:hAnsi="Times New Roman"/>
                <w:shd w:fill="FFFFFF" w:val="clear"/>
              </w:rPr>
              <w:t>Балансир-качалка малая</w:t>
            </w:r>
          </w:p>
          <w:p>
            <w:pPr>
              <w:pStyle w:val="Normal"/>
              <w:spacing w:lineRule="auto" w:line="240" w:before="0" w:after="0"/>
              <w:rPr>
                <w:highlight w:val="white"/>
              </w:rPr>
            </w:pPr>
            <w:r>
              <w:rPr>
                <w:rFonts w:ascii="Times New Roman" w:hAnsi="Times New Roman"/>
                <w:shd w:fill="FFFFFF" w:val="clear"/>
              </w:rPr>
              <w:t>Балансир –качалка (двойная)</w:t>
            </w:r>
          </w:p>
          <w:p>
            <w:pPr>
              <w:pStyle w:val="Normal"/>
              <w:spacing w:lineRule="auto" w:line="240" w:before="0" w:after="0"/>
              <w:rPr>
                <w:highlight w:val="white"/>
              </w:rPr>
            </w:pPr>
            <w:r>
              <w:rPr>
                <w:rFonts w:ascii="Times New Roman" w:hAnsi="Times New Roman"/>
                <w:shd w:fill="FFFFFF" w:val="clear"/>
              </w:rPr>
              <w:t>Карусель</w:t>
            </w:r>
          </w:p>
          <w:p>
            <w:pPr>
              <w:pStyle w:val="Normal"/>
              <w:spacing w:lineRule="auto" w:line="240" w:before="0" w:after="0"/>
              <w:rPr>
                <w:highlight w:val="white"/>
              </w:rPr>
            </w:pPr>
            <w:r>
              <w:rPr>
                <w:rFonts w:ascii="Times New Roman" w:hAnsi="Times New Roman"/>
                <w:shd w:fill="FFFFFF" w:val="clear"/>
              </w:rPr>
              <w:t>Горка</w:t>
            </w:r>
          </w:p>
          <w:p>
            <w:pPr>
              <w:pStyle w:val="Normal"/>
              <w:spacing w:lineRule="auto" w:line="240" w:before="0" w:after="0"/>
              <w:rPr>
                <w:highlight w:val="white"/>
              </w:rPr>
            </w:pPr>
            <w:r>
              <w:rPr>
                <w:rFonts w:ascii="Times New Roman" w:hAnsi="Times New Roman"/>
                <w:shd w:fill="FFFFFF" w:val="clear"/>
              </w:rPr>
              <w:t>Ворота футбольные малые</w:t>
            </w:r>
          </w:p>
          <w:p>
            <w:pPr>
              <w:pStyle w:val="Normal"/>
              <w:spacing w:lineRule="auto" w:line="240" w:before="0" w:after="0"/>
              <w:rPr>
                <w:highlight w:val="white"/>
              </w:rPr>
            </w:pPr>
            <w:r>
              <w:rPr>
                <w:rFonts w:ascii="Times New Roman" w:hAnsi="Times New Roman"/>
                <w:shd w:fill="FFFFFF" w:val="clear"/>
              </w:rPr>
              <w:t>Стойка баскетбольная (двойная)</w:t>
            </w:r>
          </w:p>
          <w:p>
            <w:pPr>
              <w:pStyle w:val="Normal"/>
              <w:spacing w:lineRule="auto" w:line="240" w:before="0" w:after="0"/>
              <w:rPr>
                <w:highlight w:val="white"/>
              </w:rPr>
            </w:pPr>
            <w:r>
              <w:rPr>
                <w:rFonts w:ascii="Times New Roman" w:hAnsi="Times New Roman"/>
                <w:shd w:fill="FFFFFF" w:val="clear"/>
              </w:rPr>
              <w:t xml:space="preserve">Брусья параллельные </w:t>
            </w:r>
          </w:p>
          <w:p>
            <w:pPr>
              <w:pStyle w:val="Normal"/>
              <w:spacing w:lineRule="auto" w:line="240" w:before="0" w:after="0"/>
              <w:rPr>
                <w:highlight w:val="white"/>
              </w:rPr>
            </w:pPr>
            <w:r>
              <w:rPr>
                <w:rFonts w:ascii="Times New Roman" w:hAnsi="Times New Roman"/>
                <w:shd w:fill="FFFFFF" w:val="clear"/>
              </w:rPr>
              <w:t>Скамейка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hd w:fill="FFFFFF" w:val="clear"/>
              </w:rPr>
            </w:pPr>
            <w:r>
              <w:rPr>
                <w:rFonts w:ascii="Times New Roman" w:hAnsi="Times New Roman"/>
                <w:shd w:fill="FFFFFF" w:val="clear"/>
              </w:rPr>
            </w:r>
          </w:p>
        </w:tc>
        <w:tc>
          <w:tcPr>
            <w:tcW w:w="154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</w:t>
            </w:r>
            <w:r>
              <w:rPr>
                <w:rFonts w:ascii="Times New Roman" w:hAnsi="Times New Roman"/>
                <w:lang w:eastAsia="ru-RU"/>
              </w:rPr>
              <w:t>шт.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</w:t>
            </w:r>
            <w:r>
              <w:rPr>
                <w:rFonts w:ascii="Times New Roman" w:hAnsi="Times New Roman"/>
                <w:lang w:eastAsia="ru-RU"/>
              </w:rPr>
              <w:t>шт.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</w:t>
            </w:r>
            <w:r>
              <w:rPr>
                <w:rFonts w:ascii="Times New Roman" w:hAnsi="Times New Roman"/>
                <w:lang w:eastAsia="ru-RU"/>
              </w:rPr>
              <w:t>шт.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</w:t>
            </w:r>
            <w:r>
              <w:rPr>
                <w:rFonts w:ascii="Times New Roman" w:hAnsi="Times New Roman"/>
                <w:lang w:eastAsia="ru-RU"/>
              </w:rPr>
              <w:t>шт.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</w:t>
            </w:r>
            <w:r>
              <w:rPr>
                <w:rFonts w:ascii="Times New Roman" w:hAnsi="Times New Roman"/>
                <w:lang w:eastAsia="ru-RU"/>
              </w:rPr>
              <w:t>шт.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</w:t>
            </w:r>
            <w:r>
              <w:rPr>
                <w:rFonts w:ascii="Times New Roman" w:hAnsi="Times New Roman"/>
                <w:lang w:eastAsia="ru-RU"/>
              </w:rPr>
              <w:t>шт.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</w:t>
            </w:r>
            <w:r>
              <w:rPr>
                <w:rFonts w:ascii="Times New Roman" w:hAnsi="Times New Roman"/>
                <w:lang w:eastAsia="ru-RU"/>
              </w:rPr>
              <w:t>шт.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lang w:eastAsia="ru-RU"/>
              </w:rPr>
              <w:t xml:space="preserve">      </w:t>
            </w:r>
            <w:r>
              <w:rPr>
                <w:rFonts w:ascii="Times New Roman" w:hAnsi="Times New Roman"/>
                <w:lang w:eastAsia="ru-RU"/>
              </w:rPr>
              <w:t xml:space="preserve">шт.     </w:t>
            </w:r>
          </w:p>
        </w:tc>
        <w:tc>
          <w:tcPr>
            <w:tcW w:w="159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hd w:fill="FFFFFF" w:val="clear"/>
              </w:rPr>
            </w:pPr>
            <w:r>
              <w:rPr>
                <w:rFonts w:ascii="Times New Roman" w:hAnsi="Times New Roman"/>
                <w:shd w:fill="FFFFFF" w:val="clea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hd w:fill="FFFFFF" w:val="clear"/>
              </w:rPr>
            </w:pPr>
            <w:r>
              <w:rPr>
                <w:rFonts w:ascii="Times New Roman" w:hAnsi="Times New Roman"/>
                <w:shd w:fill="FFFFFF" w:val="clea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hd w:fill="FFFFFF" w:val="clear"/>
              </w:rPr>
              <w:t xml:space="preserve">        </w:t>
            </w:r>
            <w:r>
              <w:rPr>
                <w:rFonts w:ascii="Times New Roman" w:hAnsi="Times New Roman"/>
                <w:shd w:fill="FFFFFF" w:val="clear"/>
              </w:rPr>
              <w:t>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hd w:fill="FFFFFF" w:val="clear"/>
              </w:rPr>
              <w:t xml:space="preserve">     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hd w:fill="FFFFFF" w:val="clear"/>
              </w:rPr>
              <w:t xml:space="preserve">        </w:t>
            </w:r>
            <w:r>
              <w:rPr>
                <w:rFonts w:ascii="Times New Roman" w:hAnsi="Times New Roman"/>
                <w:shd w:fill="FFFFFF" w:val="clear"/>
              </w:rPr>
              <w:t>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hd w:fill="FFFFFF" w:val="clear"/>
              </w:rPr>
              <w:t xml:space="preserve">        </w:t>
            </w:r>
            <w:r>
              <w:rPr>
                <w:rFonts w:ascii="Times New Roman" w:hAnsi="Times New Roman"/>
                <w:shd w:fill="FFFFFF" w:val="clear"/>
              </w:rPr>
              <w:t>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hd w:fill="FFFFFF" w:val="clear"/>
              </w:rPr>
              <w:t xml:space="preserve">        </w:t>
            </w:r>
            <w:r>
              <w:rPr>
                <w:rFonts w:ascii="Times New Roman" w:hAnsi="Times New Roman"/>
                <w:shd w:fill="FFFFFF" w:val="clear"/>
              </w:rPr>
              <w:t>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hd w:fill="FFFFFF" w:val="clear"/>
              </w:rPr>
              <w:t xml:space="preserve">        </w:t>
            </w:r>
            <w:r>
              <w:rPr>
                <w:rFonts w:ascii="Times New Roman" w:hAnsi="Times New Roman"/>
                <w:shd w:fill="FFFFFF" w:val="clear"/>
              </w:rPr>
              <w:t>2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hd w:fill="FFFFFF" w:val="clear"/>
              </w:rPr>
            </w:pPr>
            <w:r>
              <w:rPr>
                <w:rFonts w:ascii="Times New Roman" w:hAnsi="Times New Roman"/>
                <w:shd w:fill="FFFFFF" w:val="clea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hd w:fill="FFFFFF" w:val="clear"/>
              </w:rPr>
              <w:t xml:space="preserve">        </w:t>
            </w:r>
            <w:r>
              <w:rPr>
                <w:rFonts w:ascii="Times New Roman" w:hAnsi="Times New Roman"/>
                <w:shd w:fill="FFFFFF" w:val="clear"/>
              </w:rPr>
              <w:t>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hd w:fill="FFFFFF" w:val="clear"/>
              </w:rPr>
              <w:t xml:space="preserve">     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hd w:fill="FFFFFF" w:val="clear"/>
              </w:rPr>
              <w:t xml:space="preserve">        </w:t>
            </w:r>
            <w:r>
              <w:rPr>
                <w:rFonts w:ascii="Times New Roman" w:hAnsi="Times New Roman"/>
                <w:shd w:fill="FFFFFF" w:val="clear"/>
              </w:rPr>
              <w:t>1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hd w:fill="FFFFFF" w:val="clear"/>
              </w:rPr>
              <w:t xml:space="preserve">        </w:t>
            </w:r>
            <w:r>
              <w:rPr>
                <w:rFonts w:ascii="Times New Roman" w:hAnsi="Times New Roman"/>
                <w:shd w:fill="FFFFFF" w:val="clear"/>
              </w:rPr>
              <w:t xml:space="preserve">4        </w:t>
            </w:r>
          </w:p>
        </w:tc>
        <w:tc>
          <w:tcPr>
            <w:tcW w:w="213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hd w:fill="FFFFFF" w:val="clear"/>
              </w:rPr>
            </w:pPr>
            <w:r>
              <w:rPr>
                <w:rFonts w:ascii="Times New Roman" w:hAnsi="Times New Roman"/>
                <w:shd w:fill="FFFFFF" w:val="clea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hd w:fill="FFFFFF" w:val="clear"/>
              </w:rPr>
            </w:pPr>
            <w:r>
              <w:rPr>
                <w:rFonts w:ascii="Times New Roman" w:hAnsi="Times New Roman"/>
                <w:shd w:fill="FFFFFF" w:val="clea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hd w:fill="FFFFFF" w:val="clear"/>
              </w:rPr>
              <w:t xml:space="preserve">        </w:t>
            </w:r>
            <w:r>
              <w:rPr>
                <w:rFonts w:ascii="Times New Roman" w:hAnsi="Times New Roman"/>
                <w:shd w:fill="FFFFFF" w:val="clear"/>
              </w:rPr>
              <w:t>8500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hd w:fill="FFFFFF" w:val="clear"/>
              </w:rPr>
            </w:pPr>
            <w:r>
              <w:rPr>
                <w:rFonts w:ascii="Times New Roman" w:hAnsi="Times New Roman"/>
                <w:shd w:fill="FFFFFF" w:val="clea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hd w:fill="FFFFFF" w:val="clear"/>
              </w:rPr>
              <w:t xml:space="preserve">       </w:t>
            </w:r>
            <w:r>
              <w:rPr>
                <w:rFonts w:ascii="Times New Roman" w:hAnsi="Times New Roman"/>
                <w:shd w:fill="FFFFFF" w:val="clear"/>
              </w:rPr>
              <w:t>14000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hd w:fill="FFFFFF" w:val="clear"/>
              </w:rPr>
              <w:t xml:space="preserve">       </w:t>
            </w:r>
            <w:r>
              <w:rPr>
                <w:rFonts w:ascii="Times New Roman" w:hAnsi="Times New Roman"/>
                <w:shd w:fill="FFFFFF" w:val="clear"/>
              </w:rPr>
              <w:t>16500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hd w:fill="FFFFFF" w:val="clear"/>
              </w:rPr>
              <w:t xml:space="preserve">       </w:t>
            </w:r>
            <w:r>
              <w:rPr>
                <w:rFonts w:ascii="Times New Roman" w:hAnsi="Times New Roman"/>
                <w:shd w:fill="FFFFFF" w:val="clear"/>
              </w:rPr>
              <w:t>21000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hd w:fill="FFFFFF" w:val="clear"/>
              </w:rPr>
              <w:t xml:space="preserve">       </w:t>
            </w:r>
            <w:r>
              <w:rPr>
                <w:rFonts w:ascii="Times New Roman" w:hAnsi="Times New Roman"/>
                <w:shd w:fill="FFFFFF" w:val="clear"/>
              </w:rPr>
              <w:t>22000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hd w:fill="FFFFFF" w:val="clear"/>
              </w:rPr>
            </w:pPr>
            <w:r>
              <w:rPr>
                <w:rFonts w:ascii="Times New Roman" w:hAnsi="Times New Roman"/>
                <w:shd w:fill="FFFFFF" w:val="clea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hd w:fill="FFFFFF" w:val="clear"/>
              </w:rPr>
              <w:t xml:space="preserve">       </w:t>
            </w:r>
            <w:r>
              <w:rPr>
                <w:rFonts w:ascii="Times New Roman" w:hAnsi="Times New Roman"/>
                <w:shd w:fill="FFFFFF" w:val="clear"/>
              </w:rPr>
              <w:t>16500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hd w:fill="FFFFFF" w:val="clear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hd w:fill="FFFFFF" w:val="clear"/>
              </w:rPr>
              <w:t xml:space="preserve">       </w:t>
            </w:r>
            <w:r>
              <w:rPr>
                <w:rFonts w:ascii="Times New Roman" w:hAnsi="Times New Roman"/>
                <w:shd w:fill="FFFFFF" w:val="clear"/>
              </w:rPr>
              <w:t>6000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hd w:fill="FFFFFF" w:val="clear"/>
              </w:rPr>
              <w:t xml:space="preserve">       </w:t>
            </w:r>
            <w:r>
              <w:rPr>
                <w:rFonts w:ascii="Times New Roman" w:hAnsi="Times New Roman"/>
                <w:shd w:fill="FFFFFF" w:val="clear"/>
              </w:rPr>
              <w:t>11600</w:t>
            </w:r>
          </w:p>
        </w:tc>
      </w:tr>
      <w:tr>
        <w:trPr>
          <w:trHeight w:val="2516" w:hRule="atLeast"/>
        </w:trPr>
        <w:tc>
          <w:tcPr>
            <w:tcW w:w="50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hd w:fill="FFFFFF" w:val="clear"/>
              </w:rPr>
            </w:pPr>
            <w:r>
              <w:rPr>
                <w:rFonts w:ascii="Times New Roman" w:hAnsi="Times New Roman"/>
                <w:shd w:fill="FFFFFF" w:val="clear"/>
              </w:rPr>
            </w:r>
          </w:p>
          <w:p>
            <w:pPr>
              <w:pStyle w:val="Normal"/>
              <w:spacing w:lineRule="auto" w:line="240" w:before="0" w:after="0"/>
              <w:rPr>
                <w:highlight w:val="white"/>
              </w:rPr>
            </w:pPr>
            <w:r>
              <w:rPr>
                <w:rFonts w:ascii="Times New Roman" w:hAnsi="Times New Roman"/>
                <w:shd w:fill="FFFFFF" w:val="clear"/>
              </w:rPr>
              <w:t>2</w:t>
            </w:r>
          </w:p>
        </w:tc>
        <w:tc>
          <w:tcPr>
            <w:tcW w:w="358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hd w:fill="FFFFFF" w:val="clear"/>
              </w:rPr>
            </w:pPr>
            <w:r>
              <w:rPr>
                <w:rFonts w:ascii="Times New Roman" w:hAnsi="Times New Roman"/>
                <w:shd w:fill="FFFFFF" w:val="clea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hd w:fill="FFFFFF" w:val="clear"/>
              </w:rPr>
              <w:t>Приобретение строительных материалов: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hd w:fill="FFFFFF" w:val="clear"/>
              </w:rPr>
              <w:t>Доска 100*50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hd w:fill="FFFFFF" w:val="clear"/>
              </w:rPr>
              <w:t xml:space="preserve">Штакетник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hd w:fill="FFFFFF" w:val="clear"/>
              </w:rPr>
              <w:t>Трубы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hd w:fill="FFFFFF" w:val="clear"/>
              </w:rPr>
              <w:t>Цемент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hd w:fill="FFFFFF" w:val="clear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hd w:fill="FFFFFF" w:val="clear"/>
              </w:rPr>
            </w:pPr>
            <w:r>
              <w:rPr>
                <w:rFonts w:ascii="Times New Roman" w:hAnsi="Times New Roman"/>
                <w:shd w:fill="FFFFFF" w:val="clea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hd w:fill="FFFFFF" w:val="clear"/>
              </w:rPr>
            </w:pPr>
            <w:r>
              <w:rPr>
                <w:rFonts w:ascii="Times New Roman" w:hAnsi="Times New Roman"/>
                <w:shd w:fill="FFFFFF" w:val="clear"/>
              </w:rPr>
            </w:r>
          </w:p>
        </w:tc>
        <w:tc>
          <w:tcPr>
            <w:tcW w:w="154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hd w:fill="FFFFFF" w:val="clear"/>
              </w:rPr>
            </w:pPr>
            <w:r>
              <w:rPr>
                <w:rFonts w:ascii="Times New Roman" w:hAnsi="Times New Roman"/>
                <w:shd w:fill="FFFFFF" w:val="clea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hd w:fill="FFFFFF" w:val="clear"/>
              </w:rPr>
            </w:pPr>
            <w:r>
              <w:rPr>
                <w:rFonts w:ascii="Times New Roman" w:hAnsi="Times New Roman"/>
                <w:shd w:fill="FFFFFF" w:val="clea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hd w:fill="FFFFFF" w:val="clear"/>
              </w:rPr>
              <w:t xml:space="preserve">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hd w:fill="FFFFFF" w:val="clear"/>
              </w:rPr>
              <w:t xml:space="preserve">      </w:t>
            </w:r>
            <w:r>
              <w:rPr>
                <w:rFonts w:ascii="Times New Roman" w:hAnsi="Times New Roman"/>
                <w:shd w:fill="FFFFFF" w:val="clear"/>
              </w:rPr>
              <w:t>куб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hd w:fill="FFFFFF" w:val="clear"/>
              </w:rPr>
              <w:t xml:space="preserve">      </w:t>
            </w:r>
            <w:r>
              <w:rPr>
                <w:rFonts w:ascii="Times New Roman" w:hAnsi="Times New Roman"/>
                <w:shd w:fill="FFFFFF" w:val="clear"/>
              </w:rPr>
              <w:t>шт.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hd w:fill="FFFFFF" w:val="clear"/>
              </w:rPr>
              <w:t xml:space="preserve">      </w:t>
            </w:r>
            <w:r>
              <w:rPr>
                <w:rFonts w:ascii="Times New Roman" w:hAnsi="Times New Roman"/>
                <w:shd w:fill="FFFFFF" w:val="clear"/>
              </w:rPr>
              <w:t>шт.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hd w:fill="FFFFFF" w:val="clear"/>
              </w:rPr>
              <w:t xml:space="preserve">      </w:t>
            </w:r>
            <w:r>
              <w:rPr>
                <w:rFonts w:ascii="Times New Roman" w:hAnsi="Times New Roman"/>
                <w:shd w:fill="FFFFFF" w:val="clear"/>
              </w:rPr>
              <w:t>шт.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hd w:fill="FFFFFF" w:val="clear"/>
              </w:rPr>
              <w:t xml:space="preserve">   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hd w:fill="FFFFFF" w:val="clear"/>
              </w:rPr>
              <w:t xml:space="preserve">      </w:t>
            </w:r>
          </w:p>
        </w:tc>
        <w:tc>
          <w:tcPr>
            <w:tcW w:w="159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hd w:fill="FFFFFF" w:val="clear"/>
              </w:rPr>
            </w:pPr>
            <w:r>
              <w:rPr>
                <w:rFonts w:ascii="Times New Roman" w:hAnsi="Times New Roman"/>
                <w:b/>
                <w:shd w:fill="FFFFFF" w:val="clea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hd w:fill="FFFFFF" w:val="clear"/>
              </w:rPr>
            </w:pPr>
            <w:r>
              <w:rPr>
                <w:rFonts w:ascii="Times New Roman" w:hAnsi="Times New Roman"/>
                <w:b/>
                <w:shd w:fill="FFFFFF" w:val="clea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highlight w:val="white"/>
              </w:rPr>
            </w:pPr>
            <w:r>
              <w:rPr>
                <w:rFonts w:ascii="Times New Roman" w:hAnsi="Times New Roman"/>
                <w:b/>
                <w:shd w:fill="FFFFFF" w:val="clear"/>
              </w:rPr>
              <w:t xml:space="preserve">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/>
                <w:shd w:fill="FFFFFF" w:val="clear"/>
              </w:rPr>
              <w:t xml:space="preserve">         </w:t>
            </w:r>
            <w:r>
              <w:rPr>
                <w:rFonts w:ascii="Times New Roman" w:hAnsi="Times New Roman"/>
                <w:shd w:fill="FFFFFF" w:val="clear"/>
              </w:rPr>
              <w:t>2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/>
                <w:shd w:fill="FFFFFF" w:val="clear"/>
              </w:rPr>
              <w:t xml:space="preserve">       </w:t>
            </w:r>
            <w:r>
              <w:rPr>
                <w:rFonts w:ascii="Times New Roman" w:hAnsi="Times New Roman"/>
                <w:shd w:fill="FFFFFF" w:val="clear"/>
              </w:rPr>
              <w:t>830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highlight w:val="white"/>
              </w:rPr>
            </w:pPr>
            <w:r>
              <w:rPr>
                <w:rFonts w:ascii="Times New Roman" w:hAnsi="Times New Roman"/>
                <w:b/>
                <w:shd w:fill="FFFFFF" w:val="clear"/>
              </w:rPr>
              <w:t xml:space="preserve">       </w:t>
            </w:r>
            <w:r>
              <w:rPr>
                <w:rFonts w:ascii="Times New Roman" w:hAnsi="Times New Roman"/>
                <w:shd w:fill="FFFFFF" w:val="clear"/>
              </w:rPr>
              <w:t>45</w:t>
            </w:r>
            <w:r>
              <w:rPr>
                <w:rFonts w:ascii="Times New Roman" w:hAnsi="Times New Roman"/>
                <w:b/>
                <w:shd w:fill="FFFFFF" w:val="clear"/>
              </w:rPr>
              <w:t xml:space="preserve">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/>
                <w:shd w:fill="FFFFFF" w:val="clear"/>
              </w:rPr>
              <w:t xml:space="preserve">        </w:t>
            </w:r>
            <w:r>
              <w:rPr>
                <w:rFonts w:ascii="Times New Roman" w:hAnsi="Times New Roman"/>
                <w:shd w:fill="FFFFFF" w:val="clear"/>
              </w:rPr>
              <w:t>5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hd w:fill="FFFFFF" w:val="clear"/>
              </w:rPr>
              <w:t xml:space="preserve">     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hd w:fill="FFFFFF" w:val="clear"/>
              </w:rPr>
              <w:t xml:space="preserve">         </w:t>
            </w:r>
          </w:p>
        </w:tc>
        <w:tc>
          <w:tcPr>
            <w:tcW w:w="213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hd w:fill="FFFFFF" w:val="clear"/>
              </w:rPr>
            </w:pPr>
            <w:r>
              <w:rPr>
                <w:rFonts w:ascii="Times New Roman" w:hAnsi="Times New Roman"/>
                <w:b/>
                <w:shd w:fill="FFFFFF" w:val="clea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hd w:fill="FFFFFF" w:val="clear"/>
              </w:rPr>
            </w:pPr>
            <w:r>
              <w:rPr>
                <w:rFonts w:ascii="Times New Roman" w:hAnsi="Times New Roman"/>
                <w:b/>
                <w:shd w:fill="FFFFFF" w:val="clea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highlight w:val="white"/>
              </w:rPr>
            </w:pPr>
            <w:r>
              <w:rPr>
                <w:rFonts w:ascii="Times New Roman" w:hAnsi="Times New Roman"/>
                <w:b/>
                <w:shd w:fill="FFFFFF" w:val="clear"/>
              </w:rPr>
              <w:t xml:space="preserve">  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/>
                <w:shd w:fill="FFFFFF" w:val="clear"/>
              </w:rPr>
              <w:t xml:space="preserve">       </w:t>
            </w:r>
            <w:r>
              <w:rPr>
                <w:rFonts w:ascii="Times New Roman" w:hAnsi="Times New Roman"/>
                <w:shd w:fill="FFFFFF" w:val="clear"/>
              </w:rPr>
              <w:t>14000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/>
                <w:shd w:fill="FFFFFF" w:val="clear"/>
              </w:rPr>
              <w:t xml:space="preserve">       </w:t>
            </w:r>
            <w:r>
              <w:rPr>
                <w:rFonts w:ascii="Times New Roman" w:hAnsi="Times New Roman"/>
                <w:shd w:fill="FFFFFF" w:val="clear"/>
              </w:rPr>
              <w:t>12450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/>
                <w:shd w:fill="FFFFFF" w:val="clear"/>
              </w:rPr>
              <w:t xml:space="preserve">        </w:t>
            </w:r>
            <w:r>
              <w:rPr>
                <w:rFonts w:ascii="Times New Roman" w:hAnsi="Times New Roman"/>
                <w:shd w:fill="FFFFFF" w:val="clear"/>
              </w:rPr>
              <w:t>5400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/>
                <w:shd w:fill="FFFFFF" w:val="clear"/>
              </w:rPr>
              <w:t xml:space="preserve">        </w:t>
            </w:r>
            <w:r>
              <w:rPr>
                <w:rFonts w:ascii="Times New Roman" w:hAnsi="Times New Roman"/>
                <w:shd w:fill="FFFFFF" w:val="clear"/>
              </w:rPr>
              <w:t xml:space="preserve">1995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hd w:fill="FFFFFF" w:val="clear"/>
              </w:rPr>
              <w:t xml:space="preserve">     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hd w:fill="FFFFFF" w:val="clear"/>
              </w:rPr>
            </w:pPr>
            <w:r>
              <w:rPr>
                <w:rFonts w:ascii="Times New Roman" w:hAnsi="Times New Roman"/>
                <w:shd w:fill="FFFFFF" w:val="clear"/>
              </w:rPr>
            </w:r>
          </w:p>
        </w:tc>
      </w:tr>
      <w:tr>
        <w:trPr>
          <w:trHeight w:val="20" w:hRule="atLeast"/>
        </w:trPr>
        <w:tc>
          <w:tcPr>
            <w:tcW w:w="50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highlight w:val="white"/>
              </w:rPr>
            </w:pPr>
            <w:r>
              <w:rPr>
                <w:rFonts w:ascii="Times New Roman" w:hAnsi="Times New Roman"/>
                <w:shd w:fill="FFFFFF" w:val="clear"/>
              </w:rPr>
              <w:t>3</w:t>
            </w:r>
          </w:p>
        </w:tc>
        <w:tc>
          <w:tcPr>
            <w:tcW w:w="358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hd w:fill="FFFFFF" w:val="clear"/>
              </w:rPr>
              <w:t>Аренда а/м для доставки оборудования из Архангельска до Порога.</w:t>
            </w:r>
          </w:p>
        </w:tc>
        <w:tc>
          <w:tcPr>
            <w:tcW w:w="154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hd w:fill="FFFFFF" w:val="clear"/>
              </w:rPr>
            </w:pPr>
            <w:r>
              <w:rPr>
                <w:rFonts w:ascii="Times New Roman" w:hAnsi="Times New Roman"/>
                <w:shd w:fill="FFFFFF" w:val="clea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hd w:fill="FFFFFF" w:val="clear"/>
              </w:rPr>
              <w:t xml:space="preserve">     </w:t>
            </w:r>
            <w:r>
              <w:rPr>
                <w:rFonts w:ascii="Times New Roman" w:hAnsi="Times New Roman"/>
                <w:shd w:fill="FFFFFF" w:val="clear"/>
              </w:rPr>
              <w:t>час</w:t>
            </w:r>
          </w:p>
        </w:tc>
        <w:tc>
          <w:tcPr>
            <w:tcW w:w="159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hd w:fill="FFFFFF" w:val="clear"/>
              </w:rPr>
            </w:pPr>
            <w:r>
              <w:rPr>
                <w:rFonts w:ascii="Times New Roman" w:hAnsi="Times New Roman"/>
                <w:shd w:fill="FFFFFF" w:val="clea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hd w:fill="FFFFFF" w:val="clear"/>
              </w:rPr>
              <w:t xml:space="preserve">      </w:t>
            </w:r>
            <w:r>
              <w:rPr>
                <w:rFonts w:ascii="Times New Roman" w:hAnsi="Times New Roman"/>
                <w:shd w:fill="FFFFFF" w:val="clear"/>
              </w:rPr>
              <w:t>5</w:t>
            </w:r>
          </w:p>
        </w:tc>
        <w:tc>
          <w:tcPr>
            <w:tcW w:w="213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hd w:fill="FFFFFF" w:val="clear"/>
              </w:rPr>
            </w:pPr>
            <w:r>
              <w:rPr>
                <w:rFonts w:ascii="Times New Roman" w:hAnsi="Times New Roman"/>
                <w:shd w:fill="FFFFFF" w:val="clea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hd w:fill="FFFFFF" w:val="clear"/>
              </w:rPr>
              <w:t xml:space="preserve">      </w:t>
            </w:r>
            <w:r>
              <w:rPr>
                <w:rFonts w:ascii="Times New Roman" w:hAnsi="Times New Roman"/>
                <w:shd w:fill="FFFFFF" w:val="clear"/>
              </w:rPr>
              <w:t>17 000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hd w:fill="FFFFFF" w:val="clear"/>
              </w:rPr>
              <w:t>(привлеченные средства)</w:t>
            </w:r>
          </w:p>
        </w:tc>
      </w:tr>
      <w:tr>
        <w:trPr>
          <w:trHeight w:val="20" w:hRule="atLeast"/>
        </w:trPr>
        <w:tc>
          <w:tcPr>
            <w:tcW w:w="50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highlight w:val="white"/>
              </w:rPr>
            </w:pPr>
            <w:r>
              <w:rPr>
                <w:rFonts w:ascii="Times New Roman" w:hAnsi="Times New Roman"/>
                <w:shd w:fill="FFFFFF" w:val="clear"/>
              </w:rPr>
              <w:t>4</w:t>
            </w:r>
          </w:p>
        </w:tc>
        <w:tc>
          <w:tcPr>
            <w:tcW w:w="358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hd w:fill="FFFFFF" w:val="clear"/>
              </w:rPr>
              <w:t>Проведение торжественного открытия площадки(призы ,шары)</w:t>
            </w:r>
          </w:p>
        </w:tc>
        <w:tc>
          <w:tcPr>
            <w:tcW w:w="154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hd w:fill="FFFFFF" w:val="clear"/>
              </w:rPr>
            </w:pPr>
            <w:r>
              <w:rPr>
                <w:rFonts w:ascii="Times New Roman" w:hAnsi="Times New Roman"/>
                <w:shd w:fill="FFFFFF" w:val="clear"/>
              </w:rPr>
            </w:r>
          </w:p>
        </w:tc>
        <w:tc>
          <w:tcPr>
            <w:tcW w:w="159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hd w:fill="FFFFFF" w:val="clear"/>
              </w:rPr>
            </w:pPr>
            <w:r>
              <w:rPr>
                <w:rFonts w:ascii="Times New Roman" w:hAnsi="Times New Roman"/>
                <w:shd w:fill="FFFFFF" w:val="clear"/>
              </w:rPr>
            </w:r>
          </w:p>
        </w:tc>
        <w:tc>
          <w:tcPr>
            <w:tcW w:w="213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hd w:fill="FFFFFF" w:val="clear"/>
              </w:rPr>
              <w:t xml:space="preserve">        </w:t>
            </w:r>
            <w:r>
              <w:rPr>
                <w:rFonts w:ascii="Times New Roman" w:hAnsi="Times New Roman"/>
                <w:shd w:fill="FFFFFF" w:val="clear"/>
              </w:rPr>
              <w:t>1000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hd w:fill="FFFFFF" w:val="clear"/>
              </w:rPr>
              <w:t>(собственные средства ТОС)</w:t>
            </w:r>
          </w:p>
        </w:tc>
      </w:tr>
      <w:tr>
        <w:trPr>
          <w:trHeight w:val="20" w:hRule="atLeast"/>
        </w:trPr>
        <w:tc>
          <w:tcPr>
            <w:tcW w:w="50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hd w:fill="FFFFFF" w:val="clear"/>
              </w:rPr>
            </w:pPr>
            <w:r>
              <w:rPr>
                <w:rFonts w:ascii="Times New Roman" w:hAnsi="Times New Roman"/>
                <w:shd w:fill="FFFFFF" w:val="clear"/>
              </w:rPr>
            </w:r>
          </w:p>
        </w:tc>
        <w:tc>
          <w:tcPr>
            <w:tcW w:w="358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hd w:fill="FFFFFF" w:val="clear"/>
              </w:rPr>
            </w:pPr>
            <w:r>
              <w:rPr>
                <w:rFonts w:ascii="Times New Roman" w:hAnsi="Times New Roman"/>
                <w:shd w:fill="FFFFFF" w:val="clear"/>
              </w:rPr>
            </w:r>
          </w:p>
        </w:tc>
        <w:tc>
          <w:tcPr>
            <w:tcW w:w="154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hd w:fill="FFFFFF" w:val="clear"/>
              </w:rPr>
            </w:pPr>
            <w:r>
              <w:rPr>
                <w:rFonts w:ascii="Times New Roman" w:hAnsi="Times New Roman"/>
                <w:shd w:fill="FFFFFF" w:val="clear"/>
              </w:rPr>
            </w:r>
          </w:p>
        </w:tc>
        <w:tc>
          <w:tcPr>
            <w:tcW w:w="159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hd w:fill="FFFFFF" w:val="clear"/>
              </w:rPr>
              <w:t>ИТОГО:</w:t>
            </w:r>
          </w:p>
        </w:tc>
        <w:tc>
          <w:tcPr>
            <w:tcW w:w="213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hd w:fill="FFFFFF" w:val="clear"/>
              </w:rPr>
              <w:t xml:space="preserve">      </w:t>
            </w:r>
            <w:r>
              <w:rPr>
                <w:rFonts w:ascii="Times New Roman" w:hAnsi="Times New Roman"/>
                <w:shd w:fill="FFFFFF" w:val="clear"/>
              </w:rPr>
              <w:t>167945</w:t>
            </w:r>
          </w:p>
        </w:tc>
      </w:tr>
    </w:tbl>
    <w:p>
      <w:pPr>
        <w:pStyle w:val="Normal"/>
        <w:ind w:left="0" w:hanging="0"/>
        <w:rPr/>
      </w:pPr>
      <w:r>
        <w:rPr>
          <w:rFonts w:ascii="Times New Roman" w:hAnsi="Times New Roman"/>
          <w:b/>
        </w:rPr>
        <w:t xml:space="preserve">Финансирование проекта:                                           </w:t>
      </w:r>
      <w:r>
        <w:rPr>
          <w:rFonts w:ascii="Times New Roman" w:hAnsi="Times New Roman"/>
          <w:b/>
          <w:sz w:val="24"/>
          <w:szCs w:val="24"/>
        </w:rPr>
        <w:t>Таблица «Смета проекта»</w:t>
      </w:r>
    </w:p>
    <w:p>
      <w:pPr>
        <w:pStyle w:val="Normal"/>
        <w:rPr/>
      </w:pPr>
      <w:r>
        <w:rPr>
          <w:rFonts w:ascii="Times New Roman" w:hAnsi="Times New Roman"/>
        </w:rPr>
        <w:t>Механизм распространения информации о проекте и его результатах:</w:t>
      </w:r>
    </w:p>
    <w:p>
      <w:pPr>
        <w:pStyle w:val="Normal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  <w:t>Информацию о ходе реализации проекта и его результатах опубликуем в районной газете «Онега», разместим на сайте onegaland.ru , будет сделан фотоотчет  о проделанной работе.</w:t>
      </w:r>
    </w:p>
    <w:p>
      <w:pPr>
        <w:pStyle w:val="Normal"/>
        <w:spacing w:lineRule="auto" w:line="240"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Таблица «Источники финансирования проекта»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tbl>
      <w:tblPr>
        <w:tblpPr w:bottomFromText="0" w:horzAnchor="margin" w:leftFromText="180" w:rightFromText="180" w:tblpX="0" w:tblpY="156" w:topFromText="0" w:vertAnchor="text"/>
        <w:tblW w:w="9355" w:type="dxa"/>
        <w:jc w:val="left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val="0000"/>
      </w:tblPr>
      <w:tblGrid>
        <w:gridCol w:w="724"/>
        <w:gridCol w:w="7035"/>
        <w:gridCol w:w="1596"/>
      </w:tblGrid>
      <w:tr>
        <w:trPr>
          <w:trHeight w:val="630" w:hRule="atLeast"/>
        </w:trPr>
        <w:tc>
          <w:tcPr>
            <w:tcW w:w="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№</w:t>
            </w:r>
          </w:p>
        </w:tc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Источники финансирования</w:t>
            </w:r>
          </w:p>
        </w:tc>
        <w:tc>
          <w:tcPr>
            <w:tcW w:w="1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Сумма, руб.</w:t>
            </w:r>
          </w:p>
        </w:tc>
      </w:tr>
      <w:tr>
        <w:trPr>
          <w:trHeight w:val="630" w:hRule="atLeast"/>
        </w:trPr>
        <w:tc>
          <w:tcPr>
            <w:tcW w:w="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</w:t>
            </w:r>
            <w:r>
              <w:rPr>
                <w:rFonts w:ascii="Times New Roman" w:hAnsi="Times New Roman"/>
                <w:szCs w:val="24"/>
              </w:rPr>
              <w:t>Средства областного бюджета</w:t>
            </w:r>
          </w:p>
        </w:tc>
        <w:tc>
          <w:tcPr>
            <w:tcW w:w="15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</w:t>
            </w:r>
            <w:r>
              <w:rPr>
                <w:rFonts w:ascii="Times New Roman" w:hAnsi="Times New Roman"/>
                <w:szCs w:val="24"/>
              </w:rPr>
              <w:t>149945</w:t>
            </w:r>
          </w:p>
        </w:tc>
      </w:tr>
      <w:tr>
        <w:trPr>
          <w:trHeight w:val="630" w:hRule="atLeast"/>
        </w:trPr>
        <w:tc>
          <w:tcPr>
            <w:tcW w:w="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</w:t>
            </w:r>
            <w:r>
              <w:rPr>
                <w:rFonts w:ascii="Times New Roman" w:hAnsi="Times New Roman"/>
                <w:szCs w:val="24"/>
              </w:rPr>
              <w:t>Средства бюджета муниципального района</w:t>
            </w:r>
          </w:p>
        </w:tc>
        <w:tc>
          <w:tcPr>
            <w:tcW w:w="159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</w:r>
          </w:p>
        </w:tc>
      </w:tr>
      <w:tr>
        <w:trPr>
          <w:trHeight w:val="525" w:hRule="atLeast"/>
        </w:trPr>
        <w:tc>
          <w:tcPr>
            <w:tcW w:w="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Собственные средства ТОС «Непоседы»</w:t>
            </w:r>
          </w:p>
        </w:tc>
        <w:tc>
          <w:tcPr>
            <w:tcW w:w="1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1000</w:t>
            </w:r>
          </w:p>
        </w:tc>
      </w:tr>
      <w:tr>
        <w:trPr>
          <w:trHeight w:val="509" w:hRule="atLeast"/>
        </w:trPr>
        <w:tc>
          <w:tcPr>
            <w:tcW w:w="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</w:t>
            </w:r>
            <w:r>
              <w:rPr>
                <w:rFonts w:ascii="Times New Roman" w:hAnsi="Times New Roman"/>
                <w:szCs w:val="24"/>
              </w:rPr>
              <w:t>Привлеченные (иные  средства)</w:t>
            </w:r>
          </w:p>
        </w:tc>
        <w:tc>
          <w:tcPr>
            <w:tcW w:w="1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17000</w:t>
            </w:r>
          </w:p>
        </w:tc>
      </w:tr>
      <w:tr>
        <w:trPr>
          <w:trHeight w:val="720" w:hRule="atLeast"/>
        </w:trPr>
        <w:tc>
          <w:tcPr>
            <w:tcW w:w="77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b/>
              </w:rPr>
              <w:t xml:space="preserve">                                   </w:t>
            </w:r>
            <w:r>
              <w:rPr>
                <w:rFonts w:ascii="Times New Roman" w:hAnsi="Times New Roman"/>
                <w:b/>
              </w:rPr>
              <w:t>Стоимость всего проекта, всего:</w:t>
            </w:r>
          </w:p>
        </w:tc>
        <w:tc>
          <w:tcPr>
            <w:tcW w:w="1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</w:rPr>
              <w:t>167945</w:t>
            </w:r>
          </w:p>
        </w:tc>
      </w:tr>
    </w:tbl>
    <w:p>
      <w:pPr>
        <w:pStyle w:val="Normal"/>
        <w:spacing w:lineRule="auto" w:line="240" w:before="0" w:after="0"/>
        <w:jc w:val="right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</w:r>
    </w:p>
    <w:p>
      <w:pPr>
        <w:pStyle w:val="Normal"/>
        <w:rPr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Раздел 3.Информация о территориальном общественном самоуправлении и участниках проекта:</w:t>
      </w:r>
    </w:p>
    <w:p>
      <w:pPr>
        <w:pStyle w:val="Normal"/>
        <w:rPr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Сведения о территориальном общественном самоуправлении:</w:t>
      </w:r>
    </w:p>
    <w:p>
      <w:pPr>
        <w:pStyle w:val="Normal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</w:r>
    </w:p>
    <w:tbl>
      <w:tblPr>
        <w:tblStyle w:val="a6"/>
        <w:tblW w:w="9075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523"/>
        <w:gridCol w:w="4770"/>
        <w:gridCol w:w="3782"/>
      </w:tblGrid>
      <w:tr>
        <w:trPr>
          <w:trHeight w:val="585" w:hRule="atLeast"/>
        </w:trPr>
        <w:tc>
          <w:tcPr>
            <w:tcW w:w="523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1.</w:t>
            </w:r>
          </w:p>
        </w:tc>
        <w:tc>
          <w:tcPr>
            <w:tcW w:w="47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Наименование ТОС</w:t>
            </w:r>
          </w:p>
        </w:tc>
        <w:tc>
          <w:tcPr>
            <w:tcW w:w="3782" w:type="dxa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«Непоседы»</w:t>
            </w:r>
          </w:p>
        </w:tc>
      </w:tr>
      <w:tr>
        <w:trPr>
          <w:trHeight w:val="600" w:hRule="atLeast"/>
        </w:trPr>
        <w:tc>
          <w:tcPr>
            <w:tcW w:w="523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2.</w:t>
            </w:r>
          </w:p>
        </w:tc>
        <w:tc>
          <w:tcPr>
            <w:tcW w:w="4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Юридический статус</w:t>
            </w:r>
          </w:p>
        </w:tc>
        <w:tc>
          <w:tcPr>
            <w:tcW w:w="3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Не является юридическим лицом</w:t>
            </w:r>
          </w:p>
        </w:tc>
      </w:tr>
      <w:tr>
        <w:trPr>
          <w:trHeight w:val="795" w:hRule="atLeast"/>
        </w:trPr>
        <w:tc>
          <w:tcPr>
            <w:tcW w:w="523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3.</w:t>
            </w:r>
          </w:p>
        </w:tc>
        <w:tc>
          <w:tcPr>
            <w:tcW w:w="4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Дата учреждения ТОС (регистрация устава ТОС)</w:t>
            </w:r>
          </w:p>
        </w:tc>
        <w:tc>
          <w:tcPr>
            <w:tcW w:w="3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25 декабря 2015год.</w:t>
            </w:r>
          </w:p>
        </w:tc>
      </w:tr>
      <w:tr>
        <w:trPr>
          <w:trHeight w:val="975" w:hRule="atLeast"/>
        </w:trPr>
        <w:tc>
          <w:tcPr>
            <w:tcW w:w="523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4.</w:t>
            </w:r>
          </w:p>
        </w:tc>
        <w:tc>
          <w:tcPr>
            <w:tcW w:w="4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Адрес</w:t>
            </w:r>
          </w:p>
        </w:tc>
        <w:tc>
          <w:tcPr>
            <w:tcW w:w="3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164860 ,Архангельская область,Онежский район, с. Порог</w:t>
            </w:r>
          </w:p>
        </w:tc>
      </w:tr>
      <w:tr>
        <w:trPr>
          <w:trHeight w:val="658" w:hRule="atLeast"/>
        </w:trPr>
        <w:tc>
          <w:tcPr>
            <w:tcW w:w="523" w:type="dxa"/>
            <w:tcBorders>
              <w:top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5.</w:t>
            </w:r>
          </w:p>
        </w:tc>
        <w:tc>
          <w:tcPr>
            <w:tcW w:w="477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Телефон, электронная почта</w:t>
            </w:r>
          </w:p>
        </w:tc>
        <w:tc>
          <w:tcPr>
            <w:tcW w:w="3782" w:type="dxa"/>
            <w:tcBorders>
              <w:top w:val="single" w:sz="4" w:space="0" w:color="00000A"/>
              <w:left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89522548136</w:t>
            </w:r>
          </w:p>
        </w:tc>
      </w:tr>
    </w:tbl>
    <w:p>
      <w:pPr>
        <w:pStyle w:val="Normal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</w:r>
    </w:p>
    <w:p>
      <w:pPr>
        <w:pStyle w:val="Normal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</w:r>
    </w:p>
    <w:p>
      <w:pPr>
        <w:pStyle w:val="Normal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</w:r>
    </w:p>
    <w:p>
      <w:pPr>
        <w:pStyle w:val="Normal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</w:r>
    </w:p>
    <w:p>
      <w:pPr>
        <w:pStyle w:val="Normal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</w:r>
    </w:p>
    <w:p>
      <w:pPr>
        <w:pStyle w:val="Normal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</w:r>
    </w:p>
    <w:p>
      <w:pPr>
        <w:pStyle w:val="Normal"/>
        <w:rPr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Сведения о руководите ТОС «Непоседы»</w:t>
      </w:r>
    </w:p>
    <w:tbl>
      <w:tblPr>
        <w:tblW w:w="8931" w:type="dxa"/>
        <w:jc w:val="left"/>
        <w:tblInd w:w="-18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568"/>
        <w:gridCol w:w="3684"/>
        <w:gridCol w:w="4679"/>
      </w:tblGrid>
      <w:tr>
        <w:trPr>
          <w:trHeight w:val="600" w:hRule="atLeast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1.</w:t>
            </w:r>
          </w:p>
        </w:tc>
        <w:tc>
          <w:tcPr>
            <w:tcW w:w="3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Фамилия,Имя,Отчество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b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Панина Ирина Геннадьевна</w:t>
            </w:r>
          </w:p>
        </w:tc>
      </w:tr>
      <w:tr>
        <w:trPr>
          <w:trHeight w:val="705" w:hRule="atLeast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2.</w:t>
            </w:r>
          </w:p>
        </w:tc>
        <w:tc>
          <w:tcPr>
            <w:tcW w:w="3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Год рождения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b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15.05.1985г.</w:t>
            </w:r>
          </w:p>
        </w:tc>
      </w:tr>
      <w:tr>
        <w:trPr>
          <w:trHeight w:val="870" w:hRule="atLeast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3.</w:t>
            </w:r>
          </w:p>
        </w:tc>
        <w:tc>
          <w:tcPr>
            <w:tcW w:w="3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Гражданство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b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РФ</w:t>
            </w:r>
          </w:p>
        </w:tc>
      </w:tr>
      <w:tr>
        <w:trPr>
          <w:trHeight w:val="765" w:hRule="atLeast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4.</w:t>
            </w:r>
          </w:p>
        </w:tc>
        <w:tc>
          <w:tcPr>
            <w:tcW w:w="3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Образование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b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среднее</w:t>
            </w:r>
          </w:p>
        </w:tc>
      </w:tr>
      <w:tr>
        <w:trPr>
          <w:trHeight w:val="825" w:hRule="atLeast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5.</w:t>
            </w:r>
          </w:p>
        </w:tc>
        <w:tc>
          <w:tcPr>
            <w:tcW w:w="3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Адрес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b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164860, Архангельская область, Онежский район, с. Порог, ул. Новая, д. 13</w:t>
            </w:r>
          </w:p>
        </w:tc>
      </w:tr>
      <w:tr>
        <w:trPr>
          <w:trHeight w:val="870" w:hRule="atLeast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6.</w:t>
            </w:r>
          </w:p>
        </w:tc>
        <w:tc>
          <w:tcPr>
            <w:tcW w:w="3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Телефон, электронная почта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b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89522548136,</w:t>
            </w: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klukovkapanina@mail.ru</w:t>
            </w:r>
          </w:p>
        </w:tc>
      </w:tr>
    </w:tbl>
    <w:p>
      <w:pPr>
        <w:pStyle w:val="Normal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</w:r>
    </w:p>
    <w:p>
      <w:pPr>
        <w:pStyle w:val="Normal"/>
        <w:rPr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Опыт участия в конкурсах и реализации проектов.</w:t>
      </w:r>
    </w:p>
    <w:p>
      <w:pPr>
        <w:pStyle w:val="Normal"/>
        <w:rPr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ТОС «Непоседы» участвует в проекте впервые . В 2015г. был выйгран гранд в районном конкурсе проектов  в сфере молодежной  государственной политики. </w:t>
      </w:r>
    </w:p>
    <w:p>
      <w:pPr>
        <w:pStyle w:val="Normal"/>
        <w:rPr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Описание ожидаемых результатов проекта.</w:t>
      </w:r>
    </w:p>
    <w:p>
      <w:pPr>
        <w:pStyle w:val="Normal"/>
        <w:rPr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После реализации проекта у нас будет игровой комплекс для детей разного возраста. У малышей детская площадка, а у школьников  будет возможность играть в волейбол и футбол.</w:t>
      </w:r>
    </w:p>
    <w:p>
      <w:pPr>
        <w:pStyle w:val="Normal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Участие в субботниках и поддержание элементов детской площадке в надлежащем виде будет способствовать повышению культуры быта и общения населения, развитию позитивного настроения граждан. Вместе мы сможем все!!!</w:t>
      </w:r>
    </w:p>
    <w:p>
      <w:pPr>
        <w:pStyle w:val="Normal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NoSpacing"/>
        <w:rPr>
          <w:b/>
          <w:b/>
        </w:rPr>
      </w:pP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Председатель ТОС « Непоседы»                                               Панина И.Г.</w:t>
      </w:r>
    </w:p>
    <w:p>
      <w:pPr>
        <w:pStyle w:val="NoSpacing"/>
        <w:rPr/>
      </w:pP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Руководитель проекта «Все лучшее детям»                           Панина И.Г.</w:t>
      </w:r>
    </w:p>
    <w:sectPr>
      <w:headerReference w:type="default" r:id="rId2"/>
      <w:type w:val="nextPage"/>
      <w:pgSz w:w="11906" w:h="16838"/>
      <w:pgMar w:left="1701" w:right="850" w:header="708" w:top="765" w:footer="0" w:bottom="0" w:gutter="0"/>
      <w:pgNumType w:fmt="decimal"/>
      <w:formProt w:val="false"/>
      <w:textDirection w:val="lrTb"/>
      <w:docGrid w:type="default" w:linePitch="360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mbria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221586588"/>
    </w:sdtPr>
    <w:sdtContent>
      <w:p>
        <w:pPr>
          <w:pStyle w:val="Style22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7</w:t>
        </w:r>
        <w:r>
          <w:fldChar w:fldCharType="end"/>
        </w:r>
      </w:p>
    </w:sdtContent>
  </w:sdt>
  <w:p>
    <w:pPr>
      <w:pStyle w:val="Style22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Cambria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53d5d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sz w:val="28"/>
      <w:szCs w:val="28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c41c7c"/>
    <w:rPr>
      <w:rFonts w:ascii="Tahoma" w:hAnsi="Tahoma" w:eastAsia="Calibri" w:cs="Tahoma"/>
      <w:sz w:val="16"/>
      <w:szCs w:val="16"/>
    </w:rPr>
  </w:style>
  <w:style w:type="character" w:styleId="Style15" w:customStyle="1">
    <w:name w:val="Верхний колонтитул Знак"/>
    <w:basedOn w:val="DefaultParagraphFont"/>
    <w:link w:val="a7"/>
    <w:uiPriority w:val="99"/>
    <w:qFormat/>
    <w:rsid w:val="00ef1840"/>
    <w:rPr>
      <w:rFonts w:ascii="Calibri" w:hAnsi="Calibri" w:eastAsia="Calibri" w:cs="Times New Roman"/>
      <w:sz w:val="28"/>
      <w:szCs w:val="28"/>
    </w:rPr>
  </w:style>
  <w:style w:type="character" w:styleId="Style16" w:customStyle="1">
    <w:name w:val="Нижний колонтитул Знак"/>
    <w:basedOn w:val="DefaultParagraphFont"/>
    <w:link w:val="a9"/>
    <w:uiPriority w:val="99"/>
    <w:qFormat/>
    <w:rsid w:val="00ef1840"/>
    <w:rPr>
      <w:rFonts w:ascii="Calibri" w:hAnsi="Calibri" w:eastAsia="Calibri" w:cs="Times New Roman"/>
      <w:sz w:val="28"/>
      <w:szCs w:val="28"/>
    </w:rPr>
  </w:style>
  <w:style w:type="character" w:styleId="ListLabel1">
    <w:name w:val="ListLabel 1"/>
    <w:qFormat/>
    <w:rPr>
      <w:rFonts w:cs="Courier New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Основной текст"/>
    <w:basedOn w:val="Normal"/>
    <w:pPr>
      <w:spacing w:lineRule="auto" w:line="288" w:before="0" w:after="140"/>
    </w:pPr>
    <w:rPr/>
  </w:style>
  <w:style w:type="paragraph" w:styleId="Style19">
    <w:name w:val="Список"/>
    <w:basedOn w:val="Style18"/>
    <w:pPr/>
    <w:rPr>
      <w:rFonts w:cs="Mangal"/>
    </w:rPr>
  </w:style>
  <w:style w:type="paragraph" w:styleId="Style20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qFormat/>
    <w:rsid w:val="00a53d5d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c41c7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2">
    <w:name w:val="Верхний колонтитул"/>
    <w:basedOn w:val="Normal"/>
    <w:link w:val="a8"/>
    <w:uiPriority w:val="99"/>
    <w:unhideWhenUsed/>
    <w:rsid w:val="00ef1840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Нижний колонтитул"/>
    <w:basedOn w:val="Normal"/>
    <w:link w:val="aa"/>
    <w:uiPriority w:val="99"/>
    <w:unhideWhenUsed/>
    <w:rsid w:val="00ef1840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NoSpacing">
    <w:name w:val="No Spacing"/>
    <w:uiPriority w:val="1"/>
    <w:qFormat/>
    <w:rsid w:val="00e44f24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/>
      <w:color w:val="00000A"/>
      <w:sz w:val="28"/>
      <w:szCs w:val="28"/>
      <w:lang w:val="ru-RU" w:eastAsia="en-US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5f09bf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C5041-F75B-4441-998C-B4ACFA5D6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Application>LibreOffice/5.0.3.2$Windows_x86 LibreOffice_project/e5f16313668ac592c1bfb310f4390624e3dbfb75</Application>
  <Paragraphs>230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2016-01-15T08:15:00Z</dcterms:created>
  <dc:creator>Бабай</dc:creator>
  <dc:language>ru-RU</dc:language>
  <cp:lastPrinted>2016-03-16T12:54:38Z</cp:lastPrinted>
  <dcterms:modified xsi:type="dcterms:W3CDTF">2016-03-16T12:56:07Z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