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C7" w:rsidRDefault="006633C7">
      <w:pPr>
        <w:suppressAutoHyphens/>
        <w:spacing w:after="120" w:line="360" w:lineRule="auto"/>
        <w:jc w:val="both"/>
        <w:rPr>
          <w:rFonts w:ascii="Times New Roman" w:hAnsi="Times New Roman"/>
          <w:sz w:val="28"/>
        </w:rPr>
      </w:pPr>
      <w:r>
        <w:rPr>
          <w:rFonts w:ascii="Times New Roman" w:hAnsi="Times New Roman"/>
          <w:sz w:val="28"/>
        </w:rPr>
        <w:tab/>
      </w:r>
      <w:r>
        <w:rPr>
          <w:rFonts w:ascii="Times New Roman" w:hAnsi="Times New Roman"/>
          <w:sz w:val="28"/>
        </w:rPr>
        <w:tab/>
        <w:t>Добрый день, уважаемые депутаты!</w:t>
      </w:r>
    </w:p>
    <w:p w:rsidR="006633C7" w:rsidRDefault="006633C7">
      <w:pPr>
        <w:suppressAutoHyphens/>
        <w:spacing w:after="120" w:line="360" w:lineRule="auto"/>
        <w:jc w:val="both"/>
        <w:rPr>
          <w:rFonts w:ascii="Times New Roman" w:hAnsi="Times New Roman"/>
          <w:sz w:val="28"/>
        </w:rPr>
      </w:pPr>
      <w:r>
        <w:rPr>
          <w:rFonts w:ascii="Times New Roman" w:hAnsi="Times New Roman"/>
          <w:sz w:val="28"/>
        </w:rPr>
        <w:tab/>
        <w:t>Представляю вашему вниманию отчет о деятельности администрации муниципального образования «Онежский муниципальный район» в части исполнения полномочий администрации муниципального образования «Онежское» за 2013 год. Прежде всего, напомню, что на 2013 год были определены основные задачи:</w:t>
      </w:r>
    </w:p>
    <w:p w:rsidR="006633C7" w:rsidRDefault="006633C7">
      <w:pPr>
        <w:suppressAutoHyphens/>
        <w:spacing w:after="120" w:line="360" w:lineRule="auto"/>
        <w:jc w:val="both"/>
        <w:rPr>
          <w:rFonts w:ascii="Times New Roman" w:hAnsi="Times New Roman"/>
          <w:sz w:val="28"/>
        </w:rPr>
      </w:pPr>
      <w:r>
        <w:rPr>
          <w:rFonts w:ascii="Times New Roman" w:hAnsi="Times New Roman"/>
          <w:sz w:val="28"/>
        </w:rPr>
        <w:t>- повышать эффективность расходов бюджета города, увеличивать доходную часть;</w:t>
      </w:r>
    </w:p>
    <w:p w:rsidR="006633C7" w:rsidRDefault="006633C7">
      <w:pPr>
        <w:suppressAutoHyphens/>
        <w:spacing w:after="120" w:line="360" w:lineRule="auto"/>
        <w:jc w:val="both"/>
        <w:rPr>
          <w:rFonts w:ascii="Times New Roman" w:hAnsi="Times New Roman"/>
          <w:sz w:val="28"/>
        </w:rPr>
      </w:pPr>
      <w:r>
        <w:rPr>
          <w:rFonts w:ascii="Times New Roman" w:hAnsi="Times New Roman"/>
          <w:sz w:val="28"/>
        </w:rPr>
        <w:t>- продолжить модернизацию и реконструкцию объектов жилищно-коммунального комплекса;</w:t>
      </w:r>
    </w:p>
    <w:p w:rsidR="006633C7" w:rsidRDefault="006633C7">
      <w:pPr>
        <w:suppressAutoHyphens/>
        <w:spacing w:after="120" w:line="360" w:lineRule="auto"/>
        <w:jc w:val="both"/>
        <w:rPr>
          <w:rFonts w:ascii="Times New Roman" w:hAnsi="Times New Roman"/>
          <w:sz w:val="28"/>
        </w:rPr>
      </w:pPr>
      <w:r>
        <w:rPr>
          <w:rFonts w:ascii="Times New Roman" w:hAnsi="Times New Roman"/>
          <w:sz w:val="28"/>
        </w:rPr>
        <w:t>- усилить контроль за деятельностью УК в сфере ЖКХ;</w:t>
      </w:r>
    </w:p>
    <w:p w:rsidR="006633C7" w:rsidRDefault="006633C7">
      <w:pPr>
        <w:suppressAutoHyphens/>
        <w:spacing w:after="120" w:line="360" w:lineRule="auto"/>
        <w:jc w:val="both"/>
        <w:rPr>
          <w:rFonts w:ascii="Times New Roman" w:hAnsi="Times New Roman"/>
          <w:color w:val="FF0000"/>
          <w:sz w:val="28"/>
        </w:rPr>
      </w:pPr>
      <w:r>
        <w:rPr>
          <w:rFonts w:ascii="Times New Roman" w:hAnsi="Times New Roman"/>
          <w:sz w:val="28"/>
        </w:rPr>
        <w:t>- продолжить решать вопросы переселения жителей города из ветхих и аварийных домов.</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Реализации мероприятий по данным направлениям уделялось особое внимание отраслевых отделов администрации Онежского района.</w:t>
      </w:r>
    </w:p>
    <w:p w:rsidR="006633C7" w:rsidRDefault="006633C7">
      <w:pPr>
        <w:suppressAutoHyphens/>
        <w:spacing w:after="120" w:line="360" w:lineRule="auto"/>
        <w:ind w:firstLine="567"/>
        <w:jc w:val="center"/>
        <w:rPr>
          <w:rFonts w:ascii="Times New Roman" w:hAnsi="Times New Roman"/>
          <w:b/>
          <w:sz w:val="28"/>
        </w:rPr>
      </w:pPr>
      <w:r>
        <w:rPr>
          <w:rFonts w:ascii="Times New Roman" w:hAnsi="Times New Roman"/>
          <w:b/>
          <w:sz w:val="28"/>
        </w:rPr>
        <w:t>Социально-экономическое положение МО «Онежское»</w:t>
      </w:r>
    </w:p>
    <w:p w:rsidR="006633C7" w:rsidRDefault="006633C7">
      <w:pPr>
        <w:suppressAutoHyphens/>
        <w:spacing w:line="360" w:lineRule="auto"/>
        <w:ind w:firstLine="540"/>
        <w:jc w:val="both"/>
        <w:rPr>
          <w:rFonts w:ascii="Times New Roman" w:hAnsi="Times New Roman"/>
          <w:sz w:val="28"/>
        </w:rPr>
      </w:pPr>
      <w:r>
        <w:rPr>
          <w:rFonts w:ascii="Times New Roman" w:hAnsi="Times New Roman"/>
          <w:sz w:val="28"/>
        </w:rPr>
        <w:t>По данным Архангельскоблстата</w:t>
      </w:r>
      <w:r>
        <w:rPr>
          <w:rFonts w:ascii="Times New Roman" w:hAnsi="Times New Roman"/>
          <w:color w:val="1F497D"/>
          <w:sz w:val="28"/>
        </w:rPr>
        <w:t xml:space="preserve"> </w:t>
      </w:r>
      <w:r>
        <w:rPr>
          <w:rFonts w:ascii="Times New Roman" w:hAnsi="Times New Roman"/>
          <w:sz w:val="28"/>
        </w:rPr>
        <w:t>численность населения города Онеги на начало 2013 года составила 20 620</w:t>
      </w:r>
      <w:r>
        <w:rPr>
          <w:rFonts w:ascii="Times New Roman" w:hAnsi="Times New Roman"/>
          <w:b/>
          <w:color w:val="FF0000"/>
          <w:sz w:val="28"/>
        </w:rPr>
        <w:t xml:space="preserve"> </w:t>
      </w:r>
      <w:r>
        <w:rPr>
          <w:rFonts w:ascii="Times New Roman" w:hAnsi="Times New Roman"/>
          <w:sz w:val="28"/>
        </w:rPr>
        <w:t>человек</w:t>
      </w:r>
      <w:r>
        <w:rPr>
          <w:rFonts w:ascii="Times New Roman" w:hAnsi="Times New Roman"/>
          <w:b/>
          <w:color w:val="FF0000"/>
          <w:sz w:val="28"/>
        </w:rPr>
        <w:t xml:space="preserve">. </w:t>
      </w:r>
      <w:r>
        <w:rPr>
          <w:rFonts w:ascii="Times New Roman" w:hAnsi="Times New Roman"/>
          <w:sz w:val="28"/>
        </w:rPr>
        <w:t xml:space="preserve">За год количество городских жителей сократилось на 397 человек. При этом за счет естественной убыли – на 4 человека, за счет миграции – на 393 человека. За отчетный период уровень регистрируемой безработицы сократился с 4,3 % до 3,4 %, но по-прежнему остается достаточно высоким. Средний показатель по Архангельской области - 1,4%. Численность официально зарегистрированных безработных за 2013 год сократилась на 131 человека и на конец отчетного периода составила 399 человек. В 2013 году сохранена положительная динамика роста доходов населения. Среднемесячная начисленная заработная плата работников крупных и средних предприятий за 2013 год составила 27 083 рубля и выросла на 46 % к уровню 2012 года. Среднесписочная численность работников организаций (без субъектов малого предпринимательства) по городу Онеге за январь-декабрь 2013 года - 4 521 человек. Размер средней пенсии за 2013 год равен – 11 571,3 рубля, что выше, чем в 2012 году на 9,7%. </w:t>
      </w:r>
    </w:p>
    <w:p w:rsidR="006633C7" w:rsidRDefault="006633C7">
      <w:pPr>
        <w:suppressAutoHyphens/>
        <w:spacing w:line="360" w:lineRule="auto"/>
        <w:ind w:firstLine="720"/>
        <w:jc w:val="both"/>
        <w:rPr>
          <w:rFonts w:ascii="Times New Roman" w:hAnsi="Times New Roman"/>
          <w:sz w:val="28"/>
        </w:rPr>
      </w:pPr>
      <w:r>
        <w:rPr>
          <w:rFonts w:ascii="Times New Roman" w:hAnsi="Times New Roman"/>
          <w:sz w:val="28"/>
        </w:rPr>
        <w:t>Основу производственно-промышленного потенциала Онеги в</w:t>
      </w:r>
      <w:r>
        <w:rPr>
          <w:rFonts w:ascii="Times New Roman" w:hAnsi="Times New Roman"/>
          <w:b/>
          <w:sz w:val="28"/>
        </w:rPr>
        <w:t xml:space="preserve"> </w:t>
      </w:r>
      <w:r>
        <w:rPr>
          <w:rFonts w:ascii="Times New Roman" w:hAnsi="Times New Roman"/>
          <w:sz w:val="28"/>
        </w:rPr>
        <w:t>2013 году, как и в предыдущие 5 лет, формировали предприятия лесопромышленного комплекса: ОАО «Онегалес» и ОАО «Онежский ЛДК». За отчетный период было заготовлено 265,3 тыс. кбм. древесины, что на 16,5 % больше, чем в 2012 году, произведено 155,5 тыс. кбм. пиломатериалов, это на 8 % выше уровня 2012 года. Пищевая промышленность представлена хлебобулочными изделиями, молочной продукцией и изделиями из мяса. Объемы производства стабильны, соответствуют уровню 2012 года.</w:t>
      </w:r>
    </w:p>
    <w:p w:rsidR="006633C7" w:rsidRDefault="006633C7">
      <w:pPr>
        <w:suppressAutoHyphens/>
        <w:spacing w:line="360" w:lineRule="auto"/>
        <w:ind w:firstLine="720"/>
        <w:jc w:val="both"/>
        <w:rPr>
          <w:rFonts w:ascii="Times New Roman" w:hAnsi="Times New Roman"/>
          <w:sz w:val="28"/>
        </w:rPr>
      </w:pPr>
      <w:r>
        <w:rPr>
          <w:rFonts w:ascii="Times New Roman" w:hAnsi="Times New Roman"/>
          <w:sz w:val="28"/>
        </w:rPr>
        <w:t>По данным Росстата на 1 января 2014 года на территории города Онеги зарегистрирован 531 субъект малого и среднего предпринимательства (в 2012 году – 631), в том числе 475 индивидуальных предпринимателей. За 2013 год их количество сократилось на 107. Одной из основных причин является изменение законодательства, в т.ч. повышение страховых взносов в 2013 году.</w:t>
      </w:r>
    </w:p>
    <w:p w:rsidR="006633C7" w:rsidRDefault="006633C7">
      <w:pPr>
        <w:suppressAutoHyphens/>
        <w:spacing w:after="120" w:line="360" w:lineRule="auto"/>
        <w:jc w:val="center"/>
        <w:rPr>
          <w:rFonts w:ascii="Times New Roman" w:hAnsi="Times New Roman"/>
          <w:b/>
          <w:sz w:val="28"/>
        </w:rPr>
      </w:pPr>
      <w:r>
        <w:rPr>
          <w:rFonts w:ascii="Times New Roman" w:hAnsi="Times New Roman"/>
          <w:b/>
          <w:sz w:val="28"/>
        </w:rPr>
        <w:t>Бюджет</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ab/>
        <w:t xml:space="preserve">Деятельность финансового управления в 2013 году была направлена на обеспечение эффективного и рационального управления средствами бюджета муниципального образования «Онежское". </w:t>
      </w:r>
      <w:r>
        <w:rPr>
          <w:rFonts w:ascii="Times New Roman" w:hAnsi="Times New Roman"/>
          <w:sz w:val="28"/>
        </w:rPr>
        <w:t xml:space="preserve">Были приняты необходимые меры  для обеспечения мобилизации доходов в бюджет поселения и улучшения управления финансами, в т.ч. обеспечения полного и своевременного исполнения расходных обязательств муниципального образования, установленных нормативно-правовыми актами, а также вытекающими из договоров и соглашений, заключённых с получателями средств бюджета поселения.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Для проведения публичных слушаний по вопросу исполнения бюджета поселения за 2012 год подготовлены необходимые материалы – проект решения Совета депутатов  «Об исполнении бюджета муниципального образования «Онежское» за 2012 год», доклад, слайды, заключение, обеспечено размещение отчета об исполнении бюджета в сети Интернет.</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Отчёт своевременно и в полном объеме представлен в Совет депутатов с пояснительной запиской и материалами в соответствии с бюджетным законодательством. В итоге было принято решение Совета депутатов от 25 апреля 2013 года № 76 «Об исполнении бюджета муниципального образования «Онежское» за 2012 год».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За отчетный год финансовым управлением подготовлено 5 проектов решений Совета депутатов муниципального образования «Онежское» (далее Совет депутатов) о внесении изменений в решение Совета депутатов  от 18 декабря 2012 года № 32 «О бюджете  муниципального образования «Онежское» на 2013 год».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результате уточнений бюджета поселения общие  параметры доходов в течение 2013 года увеличились на 154,3 млн. руб., в том числе за счёт увеличения налоговых и неналоговых доходов – на 6,4 млн. руб., за счёт безвозмездных поступлений из районного бюджета – на 147,9 млн. руб. Объём расходных обязательств бюджета поселения в результате увеличения доходной базы к концу года  увеличился на 159,4 млн. руб.</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Первоначально запланированный дефицит бюджета поселения в размере 1,2 млн. руб. в ходе исполнения бюджета поселения скорректирован в сторону увеличения на 5,1 млн. руб. и в окончательном варианте составил 6,3 млн. руб. в связи с увеличением суммы остатков средств на счёте бюджета.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За отчётный год кредиты от кредитных организаций муниципальным образованием не привлекались. Кроме того, досрочно было произведено погашение ранее взятого кредита на сумму 1,5 млн. руб. Верхний предел муниципального долга муниципального образования, запланированный при принятии бюджета поселения на </w:t>
      </w:r>
      <w:smartTag w:uri="urn:schemas-microsoft-com:office:smarttags" w:element="metricconverter">
        <w:smartTagPr>
          <w:attr w:name="ProductID" w:val="2013 г"/>
        </w:smartTagPr>
        <w:r>
          <w:rPr>
            <w:rFonts w:ascii="Times New Roman CYR" w:hAnsi="Times New Roman CYR" w:cs="Times New Roman CYR"/>
            <w:sz w:val="28"/>
          </w:rPr>
          <w:t>2013 г</w:t>
        </w:r>
      </w:smartTag>
      <w:r>
        <w:rPr>
          <w:rFonts w:ascii="Times New Roman CYR" w:hAnsi="Times New Roman CYR" w:cs="Times New Roman CYR"/>
          <w:sz w:val="28"/>
        </w:rPr>
        <w:t>. в размере 2,1 млн. руб., по</w:t>
      </w:r>
      <w:r>
        <w:rPr>
          <w:rFonts w:ascii="Times New Roman CYR" w:hAnsi="Times New Roman CYR" w:cs="Times New Roman CYR"/>
          <w:color w:val="1F497D"/>
          <w:sz w:val="28"/>
        </w:rPr>
        <w:t xml:space="preserve"> </w:t>
      </w:r>
      <w:r>
        <w:rPr>
          <w:rFonts w:ascii="Times New Roman CYR" w:hAnsi="Times New Roman CYR" w:cs="Times New Roman CYR"/>
          <w:sz w:val="28"/>
        </w:rPr>
        <w:t xml:space="preserve">состоянию на 1 января 2014 год составил 0,0 рублей, что свидетельствует о взвешенном подходе к планированию и исполнению бюджета поселения в течение 2013 года.    </w:t>
      </w:r>
    </w:p>
    <w:p w:rsidR="006633C7" w:rsidRPr="00CB74E1"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Проведённый мониторинг исполнения бюджета поселения в 2013 году к результатам 2012 года показал следующее: общий объём доходов  в бюджете поселения увеличился на 51,9 млн. руб. или на 71%, в том числе по налоговым и неналоговым доходам - на 8,6 млн. руб. или на 29%. Сумма безвозмездных поступлений из областного </w:t>
      </w:r>
      <w:r w:rsidRPr="00CB74E1">
        <w:rPr>
          <w:rFonts w:ascii="Times New Roman CYR" w:hAnsi="Times New Roman CYR" w:cs="Times New Roman CYR"/>
          <w:sz w:val="28"/>
        </w:rPr>
        <w:t xml:space="preserve">и районного бюджета выросла в 2 раза и составила 87,2 млн. руб.    </w:t>
      </w:r>
    </w:p>
    <w:p w:rsidR="006633C7" w:rsidRPr="001F4461" w:rsidRDefault="006633C7" w:rsidP="00F200D3">
      <w:pPr>
        <w:suppressAutoHyphens/>
        <w:spacing w:after="120" w:line="360" w:lineRule="auto"/>
        <w:ind w:firstLine="357"/>
        <w:jc w:val="both"/>
        <w:rPr>
          <w:rFonts w:ascii="Times New Roman" w:hAnsi="Times New Roman"/>
          <w:sz w:val="28"/>
        </w:rPr>
      </w:pPr>
      <w:r w:rsidRPr="00CB74E1">
        <w:rPr>
          <w:rFonts w:ascii="Times New Roman CYR" w:hAnsi="Times New Roman CYR" w:cs="Times New Roman CYR"/>
          <w:sz w:val="28"/>
        </w:rPr>
        <w:t>По итогам 2013 года профицит бюджета поселения составил 30,9 млн. руб., в 2012 году фактически бюджет поселения был исполнен с дефицитом в 7,0 млн. руб</w:t>
      </w:r>
      <w:r>
        <w:rPr>
          <w:rFonts w:ascii="Times New Roman CYR" w:hAnsi="Times New Roman CYR" w:cs="Times New Roman CYR"/>
          <w:sz w:val="28"/>
        </w:rPr>
        <w:t>.</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результате положительной динамики роста собственных поступлений, а также ежемесячного проведения мониторинга, просроченная кредиторская задолженность бюджета поселения на конец отчётного периода практически отсутствовала (0,1 млн. руб.) и к началу 2013 года снизилась на 9,8 млн. руб.(-99%).</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целях активизации работы по сокращению имеющейся задолженности по платежам в бюджет поселения и увеличения поступления налоговых и неналоговых доходов финансовым управлением осуществлялся ежемесячный мониторинг проведённых мероприятий по повышению поступлений налоговых и неналоговых доходов и сокращению недоимки, утверждённый  распоряжением Правительства Архангельской области от 19 марта 2013 года № 76-рп. В первоочередном порядке, анализировалась работа Отдела</w:t>
      </w:r>
      <w:r>
        <w:rPr>
          <w:rFonts w:ascii="Times New Roman CYR" w:hAnsi="Times New Roman CYR" w:cs="Times New Roman CYR"/>
          <w:color w:val="1F497D"/>
          <w:sz w:val="28"/>
        </w:rPr>
        <w:t xml:space="preserve"> </w:t>
      </w:r>
      <w:r>
        <w:rPr>
          <w:rFonts w:ascii="Times New Roman CYR" w:hAnsi="Times New Roman CYR" w:cs="Times New Roman CYR"/>
          <w:sz w:val="28"/>
        </w:rPr>
        <w:t xml:space="preserve">муниципального имущества и земельных ресурсов администрации Онежского муниципального района в части увеличения доходов по земельному налогу, а также доходов от использования имущества, находящегося в собственности муниципального образования. Работники финансового управления  принимали участие и готовили материалы для заседаний межведомственной комиссии по обеспечению доходов,  с приглашением представителей Межрайонной ИФНС России №6, внебюджетных фондов. В течение 2013 года проведено 3 заседания с количеством приглашённых налогоплательщиков - 36. В адрес юридических и физических лиц, допустивших образование задолженности по налоговым и неналоговым платежам в бюджет, были отправлены письма о необходимости погашения имеющейся задолженности.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Вместе с тем, мониторинг изменения недоимки по налоговым платежам за 2013 год показал, что в течение года недоимка в бюджет поселения выросла  на 1,9 млн. руб. и составила 4,2 млн. руб.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течение 2013 года работниками финансового управления своевременно и в полном объеме составлялись и представлялись в Министерство финансов Архангельской области, в Совет депутатов, в Контрольно-счётную палату муниципального образования «Онежский муниципальный район» (далее – Контрольно - счётная палата) отчеты об исполнении бюджета поселения за 1 квартал, 1 полугодие, 9 месяцев. К отчётам были подготовлены пояснительные записки и материалы в соответствии с бюджетным законодательством. В течение финансового года ежемесячно проводился мониторинг исполнения бюджета поселения.</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В течение года осуществлялось предварительное, уточнённое и плановое ведение реестра расходных обязательств  муниципального образования. При этом проводилась детальная проверка представленных главными распорядителями бюджетных средств расходных обязательств.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Финансовым управлением была подготовлена новая редакция Положения о бюджетном процессе в муниципальном образовании «Онежское», которая была утверждена решением Совета депутатов от 18 декабря 2013 года №127.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соответствии с требованиями Бюджетного кодекса РФ и новым Положением о бюджетном процессе в муниципальном образовании «Онежское» разработаны основные направления бюджетной и налоговой политики и проект бюджета поселения на 2014 год, который в</w:t>
      </w:r>
      <w:r>
        <w:rPr>
          <w:rFonts w:ascii="Times New Roman CYR" w:hAnsi="Times New Roman CYR" w:cs="Times New Roman CYR"/>
          <w:color w:val="1F497D"/>
          <w:sz w:val="28"/>
        </w:rPr>
        <w:t xml:space="preserve"> </w:t>
      </w:r>
      <w:r>
        <w:rPr>
          <w:rFonts w:ascii="Times New Roman CYR" w:hAnsi="Times New Roman CYR" w:cs="Times New Roman CYR"/>
          <w:sz w:val="28"/>
        </w:rPr>
        <w:t>установленный срок направлен в Контрольно-счётную палату и Совет депутатов для рассмотрения и принятия.</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Формирование бюджета поселения проходило в условиях существенных  изменений Бюджетного кодекса Российской Федерации, федерального и областного законодательства в части формирования бюджетной классификации и муниципальных дорожных фондов. Бюджет поселения был сформирован по программно-целевому методу. Расходы бюджета поселения на 2014 год обеспечили привязку бюджетных ассигнований к муниципальным программам, принятым на уровне поселения, их подпрограммам и непрограммным направлениям деятельности.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Работниками финансового управления была проведена большая работа в части разработки указаний о порядке применения целевых статей классификации расходов бюджета муниципального образования «Онежское», которые были утверждены приказом финансового управления от 14 октября 2013 года №30.</w:t>
      </w:r>
    </w:p>
    <w:p w:rsidR="006633C7" w:rsidRDefault="006633C7">
      <w:pPr>
        <w:suppressAutoHyphens/>
        <w:spacing w:line="360" w:lineRule="auto"/>
        <w:ind w:firstLine="567"/>
        <w:jc w:val="both"/>
        <w:rPr>
          <w:rFonts w:ascii="Times New Roman CYR" w:hAnsi="Times New Roman CYR" w:cs="Times New Roman CYR"/>
          <w:sz w:val="28"/>
        </w:rPr>
      </w:pPr>
      <w:r>
        <w:rPr>
          <w:rFonts w:ascii="Times New Roman CYR" w:hAnsi="Times New Roman CYR" w:cs="Times New Roman CYR"/>
          <w:sz w:val="28"/>
        </w:rPr>
        <w:t xml:space="preserve">Подготовлены материалы для проведения публичных слушаний по проекту бюджета МО «Онежское» на 2014 год (проект бюджета размещен в сети Интернет, подготовлено заключение и табличный материал для слайдов). Публичные слушания по проекту бюджета  состоялись 19 ноября 2013 года. По итогам проведения публичных слушаний подготовлено заключение, которое опубликовано в газете «Онега».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Бюджет МО «Онежское» на 2014 год был принят 18 декабря 2013 года.</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Бюджетным отделом финансового управления в течение всего отчётного года в рамках возложенных функций проводилась работа, направленная на обеспечение организации исполнения бюджета муниципального образования. В целях осуществления бюджетного процесса в муниципальном образовании работниками финансового управления был подготовлен и принят ряд  нормативно-правовых актов.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В целях организации работы по кассовому обслуживанию исполнению бюджета поселения на 2014 год в декабре 2013г. подготовлены и направлены в Управление федерального казначейства по Архангельской области коды целевых статей и классификация расходов бюджета поселения. </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соответствии с  действующими в 2013 году Порядками составления  и ведения сводной бюджетной росписи  и кассового плана бюджета поселения  за 2013 год  финансовым управлением было подготовлено:</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 xml:space="preserve">- </w:t>
      </w:r>
      <w:r>
        <w:rPr>
          <w:rFonts w:ascii="Times New Roman CYR" w:hAnsi="Times New Roman CYR" w:cs="Times New Roman CYR"/>
          <w:sz w:val="28"/>
        </w:rPr>
        <w:tab/>
        <w:t>142 уведомления на уточнение сводной бюджетной росписи бюджета поселения, 183 уведомления на уточнение кассового плана по расходам бюджета поселения, 71 уведомление на уточнение кассового плана доходов бюджета поселения.</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течение 2013 года  по заявкам главных распорядителей средств бюджета поселения расходными расписаниями доводились предельные объемы финансирования расходов в пределах поступающих доходов. В течение двух месяцев было подготовлено 578 расходных расписаний по бюджету поселения.</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Работники финансового управления участвовали в разработке  Примерного положения об оплате труда в муниципальных учреждениях в сфере культуры, к которым относится МБУК «Онежский городской Дворец культуры», в подготовке  распоряжения администрации Онежского муниципального района «Об утверждении плана мероприятий («дорожной карты») «Изменения в сфере культуры, направленные на повышение эффективности учреждений культуры Онежского района».</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течение отчётного периода осуществлялся постоянный контроль за своевременным перечислением и целевым направлением средств, полученных  по межбюджетным трансфертам из областного и районного бюджетов.</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течение 2013 года работниками финансового управления проведены:</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w:t>
      </w:r>
      <w:r>
        <w:rPr>
          <w:rFonts w:ascii="Times New Roman CYR" w:hAnsi="Times New Roman CYR" w:cs="Times New Roman CYR"/>
          <w:sz w:val="28"/>
        </w:rPr>
        <w:tab/>
        <w:t>выборочная проверка контроля финансово-хозяйственной деятельности, определение законности и эффективности владения, пользования и распоряжения имуществом, находящимся в муниципальной собственности МУК «ОКП» за 10 месяцев 2013 года;</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w:t>
      </w:r>
      <w:r>
        <w:rPr>
          <w:rFonts w:ascii="Times New Roman CYR" w:hAnsi="Times New Roman CYR" w:cs="Times New Roman CYR"/>
          <w:sz w:val="28"/>
        </w:rPr>
        <w:tab/>
        <w:t>выборочная проверка использования средств местного бюджета, полученных в виде субсидий на компенсацию нормативных затрат, связанных с выполнением муниципального задания и субсидий на иные цели, проверка поступления и расходования средств от предпринимательской деятельности МБУК «Онежский городской Дворец культуры» за 2012 год и 1 квартал 2013 года.</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В ходе проведённых проверок выявлены отдельные нарушения ведения бухгалтерского учёта. Информация о проверках опубликована на официальном сайте администрации.</w:t>
      </w:r>
    </w:p>
    <w:p w:rsidR="006633C7" w:rsidRDefault="006633C7">
      <w:pPr>
        <w:suppressAutoHyphens/>
        <w:spacing w:line="360" w:lineRule="auto"/>
        <w:ind w:firstLine="357"/>
        <w:jc w:val="both"/>
        <w:rPr>
          <w:rFonts w:ascii="Times New Roman CYR" w:hAnsi="Times New Roman CYR" w:cs="Times New Roman CYR"/>
          <w:sz w:val="28"/>
        </w:rPr>
      </w:pPr>
      <w:r>
        <w:rPr>
          <w:rFonts w:ascii="Times New Roman CYR" w:hAnsi="Times New Roman CYR" w:cs="Times New Roman CYR"/>
          <w:sz w:val="28"/>
        </w:rPr>
        <w:tab/>
        <w:t xml:space="preserve">За 2013 года в финансовом управлении зарегистрирован 281 входящий документ, связанный с вопросами исполнения бюджета поселения. На все поступившие запросы были даны аргументированные ответы без нарушения срока, установленного законодательством. </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За 2013 год за счет средств, предусмотренных в бюджете муниципального образования «Онежское», объявлено</w:t>
      </w:r>
      <w:r>
        <w:rPr>
          <w:rFonts w:ascii="Times New Roman" w:hAnsi="Times New Roman"/>
          <w:color w:val="FF0000"/>
          <w:sz w:val="28"/>
        </w:rPr>
        <w:t xml:space="preserve"> </w:t>
      </w:r>
      <w:r>
        <w:rPr>
          <w:rFonts w:ascii="Times New Roman" w:hAnsi="Times New Roman"/>
          <w:sz w:val="28"/>
        </w:rPr>
        <w:t>180 закупок (что на 63% больше, чем в 2012 году), из них 8,9% от общего количества закупок проведено способом запросов котировок, 90,5 % в форме открытых аукционов в электронной форме и 1 открытый конкурс. Начальная (максимальная) цена всех объявленных заказов за 2013 год составила 182 741,3 тыс. рублей. По результатам процедур размещения заказов 2013 года заключено 117 муниципальных контрактов на сумму 110 542,6 тыс. рублей. Условная экономия от проведенных процедур размещения заказов составила 3 млн. 847 тыс. рублей.</w:t>
      </w:r>
    </w:p>
    <w:p w:rsidR="006633C7" w:rsidRDefault="006633C7">
      <w:pPr>
        <w:suppressAutoHyphens/>
        <w:spacing w:line="360" w:lineRule="auto"/>
        <w:ind w:firstLine="357"/>
        <w:jc w:val="both"/>
        <w:rPr>
          <w:rFonts w:ascii="Times New Roman" w:hAnsi="Times New Roman"/>
          <w:sz w:val="28"/>
        </w:rPr>
      </w:pPr>
      <w:r>
        <w:rPr>
          <w:rFonts w:ascii="Times New Roman" w:hAnsi="Times New Roman"/>
          <w:sz w:val="28"/>
        </w:rPr>
        <w:t>Жалоб на действия (бездействие) заказчиков</w:t>
      </w:r>
      <w:r>
        <w:rPr>
          <w:rFonts w:ascii="Times New Roman" w:hAnsi="Times New Roman"/>
          <w:color w:val="FF0000"/>
          <w:sz w:val="28"/>
        </w:rPr>
        <w:t xml:space="preserve"> </w:t>
      </w:r>
      <w:r>
        <w:rPr>
          <w:rFonts w:ascii="Times New Roman" w:hAnsi="Times New Roman"/>
          <w:sz w:val="28"/>
        </w:rPr>
        <w:t>в 2013 году не поступало.</w:t>
      </w:r>
    </w:p>
    <w:p w:rsidR="006633C7" w:rsidRDefault="006633C7">
      <w:pPr>
        <w:suppressAutoHyphens/>
        <w:spacing w:after="120" w:line="360" w:lineRule="auto"/>
        <w:jc w:val="center"/>
        <w:rPr>
          <w:rFonts w:ascii="Times New Roman" w:hAnsi="Times New Roman"/>
          <w:b/>
          <w:sz w:val="28"/>
        </w:rPr>
      </w:pPr>
      <w:r>
        <w:rPr>
          <w:rFonts w:ascii="Times New Roman" w:hAnsi="Times New Roman"/>
          <w:b/>
          <w:sz w:val="28"/>
        </w:rPr>
        <w:t>Земля, имущество</w:t>
      </w:r>
    </w:p>
    <w:p w:rsidR="006633C7" w:rsidRDefault="006633C7">
      <w:pPr>
        <w:suppressAutoHyphens/>
        <w:spacing w:line="360" w:lineRule="auto"/>
        <w:ind w:firstLine="708"/>
        <w:jc w:val="both"/>
        <w:rPr>
          <w:rFonts w:ascii="Times New Roman" w:hAnsi="Times New Roman"/>
          <w:sz w:val="28"/>
          <w:shd w:val="clear" w:color="auto" w:fill="FFFFFF"/>
        </w:rPr>
      </w:pPr>
      <w:r>
        <w:rPr>
          <w:rFonts w:ascii="Times New Roman" w:hAnsi="Times New Roman"/>
          <w:sz w:val="28"/>
        </w:rPr>
        <w:t xml:space="preserve">Экономическую основу местного самоуправления наряду с местными финансами составляет муниципальная собственность. </w:t>
      </w:r>
      <w:r>
        <w:rPr>
          <w:rFonts w:ascii="Times New Roman" w:hAnsi="Times New Roman"/>
          <w:sz w:val="28"/>
          <w:shd w:val="clear" w:color="auto" w:fill="FFFFFF"/>
        </w:rPr>
        <w:t>На 1 января 2014 года МО "Онежское" имеет:</w:t>
      </w:r>
    </w:p>
    <w:p w:rsidR="006633C7" w:rsidRDefault="006633C7">
      <w:pPr>
        <w:numPr>
          <w:ilvl w:val="0"/>
          <w:numId w:val="1"/>
        </w:numPr>
        <w:tabs>
          <w:tab w:val="left" w:pos="-709"/>
        </w:tabs>
        <w:spacing w:line="360"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 xml:space="preserve"> 2 муниципальных унитарных предприятия: МУП «ОКП», МУП «Онежская УК»; </w:t>
      </w:r>
    </w:p>
    <w:p w:rsidR="006633C7" w:rsidRDefault="006633C7">
      <w:pPr>
        <w:numPr>
          <w:ilvl w:val="0"/>
          <w:numId w:val="1"/>
        </w:numPr>
        <w:tabs>
          <w:tab w:val="left" w:pos="-709"/>
        </w:tabs>
        <w:spacing w:line="360" w:lineRule="auto"/>
        <w:ind w:left="720" w:hanging="360"/>
        <w:jc w:val="both"/>
        <w:rPr>
          <w:rFonts w:ascii="Times New Roman" w:hAnsi="Times New Roman"/>
          <w:sz w:val="28"/>
          <w:shd w:val="clear" w:color="auto" w:fill="FFFFFF"/>
        </w:rPr>
      </w:pPr>
      <w:r>
        <w:rPr>
          <w:rFonts w:ascii="Times New Roman" w:hAnsi="Times New Roman"/>
          <w:sz w:val="28"/>
          <w:shd w:val="clear" w:color="auto" w:fill="FFFFFF"/>
        </w:rPr>
        <w:t xml:space="preserve"> 1 муниципальное учреждение культуры – городской Дворец культуры.</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Финансовый результат от деятельности муниципальных предприятий по итогам работы за год сложился отрицательный, более 2,5 млн. рублей убытка. С ноября 2013 года в отношении МУП «ОКП» введена процедура конкурсного производства, предприятие признано банкротом. МУП «Онежская УК» было создано в марте 2013 года с уставным фондом в размере 100 тыс. рублей и закреплением на праве хозяйственного ведения части здания по адресу Гутина, 2 (стоимостью 1 млн. 219 тыс. рублей). Численность работников  предприятия на конец отчетного года составила 11 человек (на 1 марта 2014 года – 26 человек).  Жилфонд, обслуживаемый предприятием – 40 многоквартирных жилых домов. Кроме услуг по содержанию и обслуживанию жилых помещений предприятие с 1 февраля 2014 года определено в качестве специализированной организации по оказанию ритуальных услуг. Финансовый результат от деятельности нового предприятия составил 52 тыс. рублей убытка. Планом финансово-хозяйственной деятельности МУП «Онежская УК» на 2014 год предусмотрено получение прибыли в размере 2,4 тыс. рублей.</w:t>
      </w:r>
    </w:p>
    <w:p w:rsidR="006633C7" w:rsidRDefault="006633C7">
      <w:pPr>
        <w:suppressAutoHyphens/>
        <w:spacing w:after="120" w:line="360" w:lineRule="auto"/>
        <w:ind w:firstLine="567"/>
        <w:jc w:val="both"/>
        <w:rPr>
          <w:rFonts w:ascii="Times New Roman" w:hAnsi="Times New Roman"/>
          <w:color w:val="FF0000"/>
          <w:sz w:val="28"/>
        </w:rPr>
      </w:pPr>
      <w:r>
        <w:rPr>
          <w:rFonts w:ascii="Times New Roman" w:hAnsi="Times New Roman"/>
          <w:sz w:val="28"/>
        </w:rPr>
        <w:t xml:space="preserve">В течение прошлого года была установлена стоимость на 27 платных услуг для городского ДК, 48 коммунальных услуг, а также стоимость ритуальных услуг на 2014 год в рамках гарантированного перечня услуг по погребению. </w:t>
      </w:r>
    </w:p>
    <w:p w:rsidR="006633C7" w:rsidRDefault="006633C7">
      <w:pPr>
        <w:suppressAutoHyphens/>
        <w:spacing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По состоянию на 1 января 2014 года в Реестр муниципального имущества МО «Онежское» включено 1973 объекта муниципальной собственности. Признано право муниципальной собственности МО «Онежское» на 1 бесхозяйный объект – пассажирский причал по адресу: г. Онега, ул. Приречная, 71 (Легашевская запань). Сняты с государственного учета и исключены их реестра МО «Онежское» 10 многоквартирных домов, признанных аварийными и подлежащими сносу. За 2013 год в Управлении Федеральной службы государственной регистрации, кадастра и картографии по Архангельской области зарегистрировано право собственности на 31 объект недвижимости.</w:t>
      </w:r>
      <w:r>
        <w:rPr>
          <w:rFonts w:ascii="Times New Roman" w:hAnsi="Times New Roman"/>
          <w:color w:val="FF0000"/>
          <w:sz w:val="28"/>
          <w:shd w:val="clear" w:color="auto" w:fill="FFFFFF"/>
        </w:rPr>
        <w:t xml:space="preserve"> </w:t>
      </w:r>
      <w:r>
        <w:rPr>
          <w:rFonts w:ascii="Times New Roman" w:hAnsi="Times New Roman"/>
          <w:sz w:val="28"/>
          <w:shd w:val="clear" w:color="auto" w:fill="FFFFFF"/>
        </w:rPr>
        <w:t>Из них: на 12 объектов, относящихся к системам отопления, водоснабжения и водоотведения; на 17 квартир, приобретенных по муниципальным контрактам для переселения граждан из ветхого и аварийного жилья, а также для детей-сирот; нежилое помещение по ул. Приморской (бывший опорный пункт милиции); ½ доля в праве на жилой дом по ул. Подлесная, д.15 (выморочное имущество).</w:t>
      </w:r>
    </w:p>
    <w:p w:rsidR="006633C7" w:rsidRDefault="006633C7">
      <w:pPr>
        <w:suppressAutoHyphens/>
        <w:spacing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Одним из основных показателей эффективности управления и распоряжения имуществом является доход, получаемый от его использования. За 2013 год в бюджет МО «Онежское» поступило 243,0 тыс. рублей от аренды теплохода «Заря» и судна «Капитан Митягин»</w:t>
      </w:r>
      <w:r>
        <w:rPr>
          <w:rFonts w:ascii="Times New Roman" w:hAnsi="Times New Roman"/>
          <w:color w:val="FF0000"/>
          <w:sz w:val="28"/>
          <w:shd w:val="clear" w:color="auto" w:fill="FFFFFF"/>
        </w:rPr>
        <w:t xml:space="preserve"> </w:t>
      </w:r>
      <w:r>
        <w:rPr>
          <w:rFonts w:ascii="Times New Roman" w:hAnsi="Times New Roman"/>
          <w:sz w:val="28"/>
          <w:shd w:val="clear" w:color="auto" w:fill="FFFFFF"/>
        </w:rPr>
        <w:t xml:space="preserve">и 4 млн. 427 тыс. рублей от аренды земельных участков. </w:t>
      </w:r>
    </w:p>
    <w:p w:rsidR="006633C7" w:rsidRDefault="006633C7">
      <w:pPr>
        <w:suppressAutoHyphens/>
        <w:spacing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В течение отчетного периода велась постоянная работа по учету арендной платы и претензионно-уведомительная работа по взысканию задолженности по арендной плате.</w:t>
      </w:r>
      <w:r>
        <w:rPr>
          <w:rFonts w:ascii="Times New Roman" w:hAnsi="Times New Roman"/>
          <w:color w:val="1F497D"/>
          <w:sz w:val="28"/>
          <w:shd w:val="clear" w:color="auto" w:fill="FFFFFF"/>
        </w:rPr>
        <w:t xml:space="preserve"> </w:t>
      </w:r>
      <w:r>
        <w:rPr>
          <w:rFonts w:ascii="Times New Roman" w:hAnsi="Times New Roman"/>
          <w:sz w:val="28"/>
          <w:shd w:val="clear" w:color="auto" w:fill="FFFFFF"/>
        </w:rPr>
        <w:t>По иску отдела муниципального имущества и земельных ресурсов  в пользу города вынесено решение суда по взысканию задолженности с ООО «Водоканал» на сумму 502 547 рублей.</w:t>
      </w:r>
    </w:p>
    <w:p w:rsidR="006633C7" w:rsidRDefault="006633C7">
      <w:pPr>
        <w:suppressAutoHyphens/>
        <w:spacing w:line="360" w:lineRule="auto"/>
        <w:ind w:firstLine="709"/>
        <w:jc w:val="both"/>
        <w:rPr>
          <w:rFonts w:ascii="Times New Roman" w:hAnsi="Times New Roman"/>
          <w:color w:val="1F497D"/>
          <w:sz w:val="28"/>
          <w:shd w:val="clear" w:color="auto" w:fill="FFFFFF"/>
        </w:rPr>
      </w:pPr>
      <w:r>
        <w:rPr>
          <w:rFonts w:ascii="Times New Roman" w:hAnsi="Times New Roman"/>
          <w:sz w:val="28"/>
          <w:shd w:val="clear" w:color="auto" w:fill="FFFFFF"/>
        </w:rPr>
        <w:t>В прогнозный план приватизации муниципального имущества в 2013 году был включен 1 объект недвижимости. Во исполнение данного плана в</w:t>
      </w:r>
      <w:r>
        <w:rPr>
          <w:rFonts w:ascii="Times New Roman" w:hAnsi="Times New Roman"/>
          <w:color w:val="FF0000"/>
          <w:sz w:val="28"/>
          <w:shd w:val="clear" w:color="auto" w:fill="FFFFFF"/>
        </w:rPr>
        <w:t xml:space="preserve"> </w:t>
      </w:r>
      <w:r>
        <w:rPr>
          <w:rFonts w:ascii="Times New Roman" w:hAnsi="Times New Roman"/>
          <w:sz w:val="28"/>
          <w:shd w:val="clear" w:color="auto" w:fill="FFFFFF"/>
        </w:rPr>
        <w:t>ноябре 2013 года проведен аукцион по продаже нежилого здания и соответствующего земельного участка по адресу: г.Онега, ул. Победы, д.8</w:t>
      </w:r>
      <w:r>
        <w:rPr>
          <w:rFonts w:ascii="Times New Roman" w:hAnsi="Times New Roman"/>
          <w:color w:val="1F497D"/>
          <w:sz w:val="28"/>
          <w:shd w:val="clear" w:color="auto" w:fill="FFFFFF"/>
        </w:rPr>
        <w:t xml:space="preserve">. </w:t>
      </w:r>
      <w:r>
        <w:rPr>
          <w:rFonts w:ascii="Times New Roman" w:hAnsi="Times New Roman"/>
          <w:sz w:val="28"/>
          <w:shd w:val="clear" w:color="auto" w:fill="FFFFFF"/>
        </w:rPr>
        <w:t xml:space="preserve">От продажи указанного имущества в бюджет города поступило 561 тыс. рублей. </w:t>
      </w:r>
    </w:p>
    <w:p w:rsidR="006633C7" w:rsidRDefault="006633C7">
      <w:pPr>
        <w:suppressAutoHyphens/>
        <w:spacing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В соответствии с Федеральным законом «О приватизации жилищного фонда в Российской Федерации» в течение 2013 года подготовлено и заключено 265 договоров передачи квартир в собственность граждан, расприватизировано и принято в муниципальную собственность 5 квартир.</w:t>
      </w:r>
    </w:p>
    <w:p w:rsidR="006633C7" w:rsidRDefault="006633C7">
      <w:pPr>
        <w:suppressAutoHyphens/>
        <w:spacing w:line="360" w:lineRule="auto"/>
        <w:ind w:firstLine="720"/>
        <w:jc w:val="both"/>
        <w:rPr>
          <w:rFonts w:ascii="Times New Roman" w:hAnsi="Times New Roman"/>
          <w:sz w:val="28"/>
        </w:rPr>
      </w:pPr>
      <w:r>
        <w:rPr>
          <w:rFonts w:ascii="Times New Roman" w:hAnsi="Times New Roman"/>
          <w:sz w:val="28"/>
        </w:rPr>
        <w:t xml:space="preserve">Всего за 2013 год на территории города Онеги при осуществлении муниципального земельного контроля проведено – 78 проверок, в том числе 65 плановых проверок и 13 внеплановых проверок. Общая площадь проверенных земельных участков составила 13 674,5 кв.м. Выявлено 19 правонарушений обязательных требований земельного законодательства. Из них по 2-м правонарушениям – материалы переданы в ОМВД России по Онежскому району в связи с уклонением субъектов от участия в проверках, по 3-м – нарушения устранены до даты составления протокола об административном правонарушении, путем освобождения земельных участков от самовольных построек, по 14-ти нарушениям – материалы направлены в Управление Росреестра по Архангельской области и НАО. </w:t>
      </w:r>
    </w:p>
    <w:p w:rsidR="006633C7" w:rsidRDefault="006633C7">
      <w:pPr>
        <w:suppressAutoHyphens/>
        <w:spacing w:line="360" w:lineRule="auto"/>
        <w:ind w:firstLine="567"/>
        <w:jc w:val="center"/>
        <w:rPr>
          <w:rFonts w:ascii="Times New Roman" w:hAnsi="Times New Roman"/>
          <w:b/>
          <w:sz w:val="28"/>
        </w:rPr>
      </w:pPr>
      <w:r>
        <w:rPr>
          <w:rFonts w:ascii="Times New Roman" w:hAnsi="Times New Roman"/>
          <w:b/>
          <w:sz w:val="28"/>
        </w:rPr>
        <w:t>Предпринимательство и торговля</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В рамках исполнения полномочий по созданию условий для развития малого и среднего предпринимательства и торговли:</w:t>
      </w:r>
    </w:p>
    <w:p w:rsidR="006633C7" w:rsidRDefault="006633C7">
      <w:pPr>
        <w:suppressAutoHyphens/>
        <w:spacing w:line="360" w:lineRule="auto"/>
        <w:ind w:firstLine="567"/>
        <w:jc w:val="both"/>
        <w:rPr>
          <w:rFonts w:ascii="Times New Roman" w:hAnsi="Times New Roman"/>
          <w:b/>
          <w:i/>
          <w:sz w:val="28"/>
        </w:rPr>
      </w:pPr>
      <w:r>
        <w:rPr>
          <w:rFonts w:ascii="Times New Roman" w:hAnsi="Times New Roman"/>
          <w:sz w:val="28"/>
        </w:rPr>
        <w:t>- был организован</w:t>
      </w:r>
      <w:r>
        <w:rPr>
          <w:rFonts w:ascii="Times New Roman" w:hAnsi="Times New Roman"/>
          <w:color w:val="1F497D"/>
          <w:sz w:val="28"/>
        </w:rPr>
        <w:t xml:space="preserve"> </w:t>
      </w:r>
      <w:r>
        <w:rPr>
          <w:rFonts w:ascii="Times New Roman" w:hAnsi="Times New Roman"/>
          <w:sz w:val="28"/>
        </w:rPr>
        <w:t xml:space="preserve">конкурс среди субъектов малого и среднего предпринимательства по отбору получателей субсидии на возмещение затрат, связанных с обучением кадров </w:t>
      </w:r>
      <w:r>
        <w:rPr>
          <w:rFonts w:ascii="Times New Roman" w:hAnsi="Times New Roman"/>
          <w:i/>
          <w:sz w:val="28"/>
        </w:rPr>
        <w:t>(к сожалению, заявок на участие не поступило);</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установлены границы территорий, на которых запрещена торговля алкогольной продукцией;</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 проведена значительная работа по упорядочиванию ярмарочной деятельности: определены места и сроки проведения ярмарок. Оказана помощь городскому ДК, как основному организатору ярмарок на территории г. Онеги, в определении стоимости за предоставление торговых мест на ярмарках. </w:t>
      </w:r>
    </w:p>
    <w:p w:rsidR="006633C7" w:rsidRDefault="006633C7">
      <w:pPr>
        <w:suppressAutoHyphens/>
        <w:spacing w:line="360" w:lineRule="auto"/>
        <w:ind w:left="2124" w:firstLine="708"/>
        <w:jc w:val="both"/>
        <w:rPr>
          <w:rFonts w:ascii="Times New Roman" w:hAnsi="Times New Roman"/>
          <w:b/>
          <w:sz w:val="28"/>
        </w:rPr>
      </w:pPr>
      <w:r>
        <w:rPr>
          <w:rFonts w:ascii="Times New Roman" w:hAnsi="Times New Roman"/>
          <w:b/>
          <w:sz w:val="28"/>
        </w:rPr>
        <w:t>Сельское хозяйство и экология</w:t>
      </w:r>
    </w:p>
    <w:p w:rsidR="006633C7" w:rsidRDefault="006633C7">
      <w:pPr>
        <w:suppressAutoHyphens/>
        <w:spacing w:line="360" w:lineRule="auto"/>
        <w:ind w:firstLine="708"/>
        <w:jc w:val="both"/>
        <w:rPr>
          <w:rFonts w:ascii="Times New Roman" w:hAnsi="Times New Roman"/>
          <w:sz w:val="28"/>
        </w:rPr>
      </w:pPr>
      <w:r>
        <w:rPr>
          <w:rFonts w:ascii="Times New Roman" w:hAnsi="Times New Roman"/>
          <w:sz w:val="28"/>
        </w:rPr>
        <w:t xml:space="preserve"> В течение отчетного года проводилась работа по формированию похозяйственных книг.  Подвергнуто обходу 399 дворов, собрано информации с 234 личных подсобных хозяйств. </w:t>
      </w:r>
    </w:p>
    <w:p w:rsidR="006633C7" w:rsidRDefault="006633C7">
      <w:pPr>
        <w:suppressAutoHyphens/>
        <w:spacing w:line="360" w:lineRule="auto"/>
        <w:jc w:val="both"/>
        <w:rPr>
          <w:rFonts w:ascii="Times New Roman" w:hAnsi="Times New Roman"/>
          <w:sz w:val="28"/>
        </w:rPr>
      </w:pPr>
      <w:r>
        <w:rPr>
          <w:rFonts w:ascii="Times New Roman" w:hAnsi="Times New Roman"/>
          <w:sz w:val="28"/>
        </w:rPr>
        <w:t xml:space="preserve"> Выдано 20 справок- выписок из похозяйственных книг гражданам, ведущим личное подсобное хозяйство на территории г.Онеги  (в т.ч. для Россельхозбанка). </w:t>
      </w:r>
    </w:p>
    <w:p w:rsidR="006633C7" w:rsidRDefault="006633C7">
      <w:pPr>
        <w:suppressAutoHyphens/>
        <w:spacing w:line="360" w:lineRule="auto"/>
        <w:jc w:val="both"/>
        <w:rPr>
          <w:rFonts w:ascii="Times New Roman" w:hAnsi="Times New Roman"/>
          <w:sz w:val="28"/>
        </w:rPr>
      </w:pPr>
      <w:r>
        <w:rPr>
          <w:rFonts w:ascii="Times New Roman" w:hAnsi="Times New Roman"/>
          <w:sz w:val="28"/>
        </w:rPr>
        <w:t>Проведено 9 экологических проверок по городу, в т.ч. по полигону, по результатам проверок составлены акты.</w:t>
      </w:r>
    </w:p>
    <w:p w:rsidR="006633C7" w:rsidRDefault="006633C7">
      <w:pPr>
        <w:suppressAutoHyphens/>
        <w:spacing w:line="360" w:lineRule="auto"/>
        <w:ind w:firstLine="567"/>
        <w:jc w:val="both"/>
        <w:rPr>
          <w:rFonts w:ascii="Times New Roman" w:hAnsi="Times New Roman"/>
          <w:sz w:val="28"/>
        </w:rPr>
      </w:pPr>
    </w:p>
    <w:p w:rsidR="006633C7" w:rsidRDefault="006633C7">
      <w:pPr>
        <w:spacing w:line="360" w:lineRule="auto"/>
        <w:ind w:firstLine="567"/>
        <w:jc w:val="center"/>
        <w:rPr>
          <w:rFonts w:ascii="Times New Roman" w:hAnsi="Times New Roman"/>
          <w:b/>
          <w:sz w:val="28"/>
        </w:rPr>
      </w:pPr>
      <w:r>
        <w:rPr>
          <w:rFonts w:ascii="Times New Roman" w:hAnsi="Times New Roman"/>
          <w:b/>
          <w:sz w:val="28"/>
        </w:rPr>
        <w:t>Строительство, инвестиции</w:t>
      </w:r>
    </w:p>
    <w:p w:rsidR="006633C7" w:rsidRDefault="006633C7">
      <w:pPr>
        <w:suppressAutoHyphens/>
        <w:spacing w:line="360" w:lineRule="auto"/>
        <w:ind w:firstLine="567"/>
        <w:jc w:val="both"/>
        <w:rPr>
          <w:rFonts w:ascii="Times New Roman" w:hAnsi="Times New Roman"/>
          <w:color w:val="FF0000"/>
          <w:sz w:val="28"/>
        </w:rPr>
      </w:pPr>
      <w:r>
        <w:rPr>
          <w:rFonts w:ascii="Times New Roman" w:hAnsi="Times New Roman"/>
          <w:sz w:val="28"/>
        </w:rPr>
        <w:t>В 2013 году на территории города Онеги сдано в эксплуатацию 18 жилых домов, в том числе 1 многоквартирный жилой дом по адресу Ленина, 206 и 17 индивидуальных жилых домов. Выдано 52</w:t>
      </w:r>
      <w:r>
        <w:rPr>
          <w:rFonts w:ascii="Times New Roman" w:hAnsi="Times New Roman"/>
          <w:color w:val="FF0000"/>
          <w:sz w:val="28"/>
        </w:rPr>
        <w:t xml:space="preserve"> </w:t>
      </w:r>
      <w:r>
        <w:rPr>
          <w:rFonts w:ascii="Times New Roman" w:hAnsi="Times New Roman"/>
          <w:sz w:val="28"/>
        </w:rPr>
        <w:t>разрешения на строительство, что на 17 меньше, чем в 2012 году. Спад индивидуального строительства связан с уменьшением предоставления земельных участков под ИЖС.</w:t>
      </w:r>
      <w:r>
        <w:rPr>
          <w:rFonts w:ascii="Times New Roman" w:hAnsi="Times New Roman"/>
          <w:color w:val="FF0000"/>
          <w:sz w:val="28"/>
        </w:rPr>
        <w:t xml:space="preserve"> </w:t>
      </w:r>
      <w:r>
        <w:rPr>
          <w:rFonts w:ascii="Times New Roman" w:hAnsi="Times New Roman"/>
          <w:sz w:val="28"/>
        </w:rPr>
        <w:t>В 2012 году было предоставлено 30 участок для ИЖС в 2013 году – 16 участков. Площади города имеют потенциал для индивидуальной застройки, но данные территории необходимо обеспечить инфраструктурой. В 2013 году начаты работы по строительству трех многоквартирных жилых домов по ул. Седова. Реализация программы переселения граждан из аварийного жилищного фонда проходила с отставанием от графика. Основные причины задержек: несвоевременная подготовка исходно-разрешительной документации со стороны застройщиков и отсутствие жалеющих принять участие в аукционе по приобретению квартир.</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Из-за недобросовестности подрядчика были нарушены сроки разработки Генерального плана муниципального образования</w:t>
      </w:r>
      <w:r>
        <w:rPr>
          <w:rFonts w:ascii="Times New Roman" w:hAnsi="Times New Roman"/>
          <w:color w:val="FF0000"/>
          <w:sz w:val="28"/>
        </w:rPr>
        <w:t xml:space="preserve"> </w:t>
      </w:r>
      <w:r>
        <w:rPr>
          <w:rFonts w:ascii="Times New Roman" w:hAnsi="Times New Roman"/>
          <w:sz w:val="28"/>
        </w:rPr>
        <w:t>«Онежское». 20 февраля 2014 года в агентстве  архитектуры и строительства Архангельской области состоялось совещание по вопросу разработки Генплана муниципального образования «Онежское», на котором принято решение – направить Генплан на доработку и завершить работы во 2 квартале 2014 года.</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В рамках реализации мероприятий областной и районной адресных инвестиционных программ в 2013 году на территории города возобновилось строительство канализационного напорного коллектора, проложены 2780 м. труб, подключено к системе централизованной канализации ФКУ ИК-16. Выполнены работы по корректировке проектно-сметной документации для реконструкции городских канализационных сооружений, что позволит в дальнейшем вести работу по включению объекта в областную программу по модернизации объектов коммунальной инфраструктуры. Так же разработана проектно-сметная документация по обеспечению инженерной инфраструктурой земельных участков, предоставляемых многодетным семьям в пос. лесозавода 32-33.</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В 2013 году была продолжена работа по созданию на территории города Онеги спортивно-туристического комплекса. На средства, выделенные из инвестиционного фонда Архангельской области в 2012 году, были продолжены работы по обеспечению инфраструктурой территории комплекса: завершено строительство ВЛ-10 кВ с трансформаторной подстанцией мощностью 400 кВА и канализационного коллектора с канализационной насосной станцией производительностью 25 м3 /час. За счет средств частного инвестора ООО "ЛБК ОНЕГА" разработана проектно-сметная документация на строительство лыжно-биатлонного комплекса, сдано в эксплуатацию здание восстановительного центра, начато строительство здания кафе и базы биатлона. Общий объем вложенных инвестиций составил 69,5 млн. рублей.</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В 2013 году на территории города Онеги начата реализация крупного инвестиционного проекта по строительству пеллетного завода. Вложено 93 млн. рублей инвестиций. Выполнена начальная стадия работ: подготовлена площадка для строительства завода и котельной, завезено 70 % оборудования, создано 26 новых рабочих мест.</w:t>
      </w:r>
    </w:p>
    <w:p w:rsidR="006633C7" w:rsidRDefault="006633C7">
      <w:pPr>
        <w:suppressAutoHyphens/>
        <w:spacing w:line="360" w:lineRule="auto"/>
        <w:ind w:firstLine="567"/>
        <w:jc w:val="center"/>
        <w:rPr>
          <w:rFonts w:ascii="Times New Roman" w:hAnsi="Times New Roman"/>
          <w:b/>
          <w:sz w:val="28"/>
        </w:rPr>
      </w:pPr>
      <w:r>
        <w:rPr>
          <w:rFonts w:ascii="Times New Roman" w:hAnsi="Times New Roman"/>
          <w:b/>
          <w:sz w:val="28"/>
        </w:rPr>
        <w:t>Энергетика, транспорт, связь, дороги</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В рамках мероприятий по организации уличного освещения в городе Онеге в 2013 году была введена в эксплуатацию линия уличного освещения по ул. Красноармейской от ул. Пешкова до Дворца спорта. Так же произведена замена 275 светильников уличного освещения</w:t>
      </w:r>
      <w:r>
        <w:rPr>
          <w:rFonts w:cs="Calibri"/>
        </w:rPr>
        <w:t xml:space="preserve"> </w:t>
      </w:r>
      <w:r>
        <w:rPr>
          <w:rFonts w:ascii="Times New Roman" w:hAnsi="Times New Roman"/>
          <w:sz w:val="28"/>
        </w:rPr>
        <w:t xml:space="preserve">на более экономичные по проспектам Ленина, Октябрьский, Кирова, Гагарина, Загородный, а также по улицам Гоголя, Архангельская, Матросова, Привокзальная, восстановлено уличное освещение по ул. Подлесная. </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Отделом энергетики, транспорта, связи и дорог проводился контроль за ходом подготовки объектов к отопительному сезону. По результатам проверки муниципального образования Ростехнадзором получен паспорт готовности к отопительному сезону. Для повышения надежности и улучшения параметров теплоснабжения нескольких жилых кварталов г. Онеги (привокзальный район) были начаты работы по строительству «перемычки» - участка тепловых сетей от котельной ОАО «Онега –Энергия» до ул. Печорская. Силами специалистов ООО «ПКТС» установлен котёл «Энергия 3М», выполнен проект реконструкции теплосети      и проведены работы по  замене аварийных участков и стоительства нового участка  тепловой сети в п.Легашевская запань, что дало возможность перейти на отопление от одной котельной (соответственно снизить стоимость выработки тепловой энергии). </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С целью организации пассажирских перевозок по четырём городским автобусным маршрутам был проведен конкурс и заключен договор на оказание услуг с МУП «Онегаавтотранс». ООО «ДОМЕР» разработан и согласован с ГИБДД Проект организации дорожного движения (дислокация дорожных знаков).   </w:t>
      </w:r>
    </w:p>
    <w:p w:rsidR="006633C7" w:rsidRDefault="006633C7">
      <w:pPr>
        <w:spacing w:line="360" w:lineRule="auto"/>
        <w:ind w:left="29" w:firstLine="871"/>
        <w:jc w:val="both"/>
        <w:rPr>
          <w:rFonts w:ascii="Times New Roman" w:hAnsi="Times New Roman"/>
          <w:sz w:val="28"/>
          <w:shd w:val="clear" w:color="auto" w:fill="FFFFFF"/>
        </w:rPr>
      </w:pPr>
      <w:r>
        <w:rPr>
          <w:rFonts w:ascii="Times New Roman" w:hAnsi="Times New Roman"/>
          <w:sz w:val="28"/>
          <w:shd w:val="clear" w:color="auto" w:fill="FFFFFF"/>
        </w:rPr>
        <w:t>В 2013 году на территории МО «Онежское» отремонтировано</w:t>
      </w:r>
      <w:r>
        <w:rPr>
          <w:rFonts w:ascii="Times New Roman" w:hAnsi="Times New Roman"/>
          <w:color w:val="FF0000"/>
          <w:sz w:val="28"/>
          <w:shd w:val="clear" w:color="auto" w:fill="FFFFFF"/>
        </w:rPr>
        <w:t xml:space="preserve"> </w:t>
      </w:r>
      <w:r>
        <w:rPr>
          <w:rFonts w:ascii="Times New Roman" w:hAnsi="Times New Roman"/>
          <w:sz w:val="28"/>
          <w:shd w:val="clear" w:color="auto" w:fill="FFFFFF"/>
        </w:rPr>
        <w:t>22 тыс. 689 кв.м. внутридворовых проездов и подъездов к ним и 5 тыс. 960 кв. м. дорог общего пользования. В летний период силами ОАО «Плесецкое дорожное управление» проведен ямочный ремонт</w:t>
      </w:r>
      <w:r>
        <w:rPr>
          <w:rFonts w:ascii="Times New Roman" w:hAnsi="Times New Roman"/>
          <w:b/>
          <w:sz w:val="28"/>
          <w:shd w:val="clear" w:color="auto" w:fill="FFFFFF"/>
        </w:rPr>
        <w:t xml:space="preserve"> </w:t>
      </w:r>
      <w:r>
        <w:rPr>
          <w:rFonts w:ascii="Times New Roman" w:hAnsi="Times New Roman"/>
          <w:sz w:val="28"/>
          <w:shd w:val="clear" w:color="auto" w:fill="FFFFFF"/>
        </w:rPr>
        <w:t xml:space="preserve">автомобильных дорог общего пользования в городе Онега на сумму 4348 тысяч рублей. В результате отремонтированы основные дороги с асфальтобетонным покрытием, по которым осуществляется движение городских автобусных маршрутов, а также движение грузового транспорта. </w:t>
      </w:r>
    </w:p>
    <w:p w:rsidR="006633C7" w:rsidRDefault="006633C7">
      <w:pPr>
        <w:spacing w:line="360" w:lineRule="auto"/>
        <w:ind w:firstLine="708"/>
        <w:jc w:val="both"/>
        <w:rPr>
          <w:rFonts w:ascii="Times New Roman" w:hAnsi="Times New Roman"/>
          <w:sz w:val="28"/>
        </w:rPr>
      </w:pPr>
      <w:r>
        <w:rPr>
          <w:rFonts w:ascii="Times New Roman" w:hAnsi="Times New Roman"/>
          <w:sz w:val="28"/>
        </w:rPr>
        <w:t xml:space="preserve">Выполнен значительный объем работ по ремонту дворовых территорий многоквартирных домов и проездов к ним с бетонным покрытием на общую сумму 1785,7 тысяч рублей, с грунтовым покрытием на общую сумму 2973,1 тысяч рублей. В этом году впервые за многие годы были отсыпаны щебнем и песчано-гравийной смесью дворы по улицам Школьная, Вересового, в посёлке ОЛДК, а также проезды к многоквартирным домам по улицам Дружбы, Пешкова, Ударников и др. </w:t>
      </w:r>
    </w:p>
    <w:p w:rsidR="006633C7" w:rsidRDefault="006633C7">
      <w:pPr>
        <w:spacing w:line="360" w:lineRule="auto"/>
        <w:ind w:firstLine="708"/>
        <w:jc w:val="both"/>
        <w:rPr>
          <w:rFonts w:ascii="Times New Roman" w:hAnsi="Times New Roman"/>
          <w:sz w:val="28"/>
        </w:rPr>
      </w:pPr>
      <w:r>
        <w:rPr>
          <w:rFonts w:ascii="Times New Roman" w:hAnsi="Times New Roman"/>
          <w:sz w:val="28"/>
        </w:rPr>
        <w:t>Также проведены работы по ремонту улично-дорожной сети в городе по ул. Баженова на общую сумму 349,0 тысяч рублей, дорожного покрытия улицы Вересового (между пр. Ленина и набережной) на общую сумму 238,8 тысяч рублей.</w:t>
      </w:r>
    </w:p>
    <w:p w:rsidR="006633C7" w:rsidRDefault="006633C7">
      <w:pPr>
        <w:spacing w:line="360" w:lineRule="auto"/>
        <w:ind w:firstLine="708"/>
        <w:jc w:val="both"/>
        <w:rPr>
          <w:rFonts w:ascii="Times New Roman" w:hAnsi="Times New Roman"/>
          <w:sz w:val="28"/>
        </w:rPr>
      </w:pPr>
      <w:r>
        <w:rPr>
          <w:rFonts w:ascii="Times New Roman" w:hAnsi="Times New Roman"/>
          <w:sz w:val="28"/>
        </w:rPr>
        <w:t xml:space="preserve"> В левобережной части города выполнен ремонт мостов через р. Поньга и ручей возле пос. Легашевская запань - на сумму 94,0 тысяч рублей и через р. Канава - на сумму 329,4 тысяч рублей.</w:t>
      </w:r>
    </w:p>
    <w:p w:rsidR="006633C7" w:rsidRDefault="006633C7">
      <w:pPr>
        <w:spacing w:line="360" w:lineRule="auto"/>
        <w:ind w:firstLine="708"/>
        <w:jc w:val="both"/>
        <w:rPr>
          <w:rFonts w:ascii="Times New Roman" w:hAnsi="Times New Roman"/>
          <w:sz w:val="28"/>
        </w:rPr>
      </w:pPr>
      <w:r>
        <w:rPr>
          <w:rFonts w:ascii="Times New Roman" w:hAnsi="Times New Roman"/>
          <w:sz w:val="28"/>
        </w:rPr>
        <w:t>Выполнены работы по замене аварийных участков водопроводных и канализационных сетей в городе: у жилых домов № 25, 27, 29, 31 по ул. Школьной, д. 4 по ул. Гоголя, микрорайон Шалга (д. 24А по ул. Свободы, д. 34А по ул. Родниковая), д. 2 по ул. Новая, дома 207-211 по пр. Ленина, д. 40 и 42 по ул. Дружбы на сумму 1523,6 тысяч рублей; по замене участков водопровода по ул. Ударников д. 37,39 и ул. Матросова, д. 4 – 109,4 тысяч рублей.</w:t>
      </w:r>
    </w:p>
    <w:p w:rsidR="006633C7" w:rsidRDefault="006633C7">
      <w:pPr>
        <w:spacing w:line="360" w:lineRule="auto"/>
        <w:ind w:firstLine="708"/>
        <w:jc w:val="both"/>
        <w:rPr>
          <w:rFonts w:ascii="Times New Roman" w:hAnsi="Times New Roman"/>
          <w:sz w:val="28"/>
        </w:rPr>
      </w:pPr>
      <w:r>
        <w:rPr>
          <w:rFonts w:ascii="Times New Roman" w:hAnsi="Times New Roman"/>
          <w:sz w:val="28"/>
        </w:rPr>
        <w:t>Для отвода грунтовых вод от домов 2,4 по ул. Полярная проведены работы по устройству дренажа по ул. Труда и прочистка водопропускной трубы на перекрестке объездная дорога – ул. Труда. В районе улиц Лесопильщиков и Индустриальная, для отвода грунтовых вод, проведена укладка водопропускных труб по улице Л.Толстого и пересечении ул Индустриальная с улицами Приморская и Суворова.</w:t>
      </w:r>
    </w:p>
    <w:p w:rsidR="006633C7" w:rsidRDefault="006633C7">
      <w:pPr>
        <w:spacing w:line="360" w:lineRule="auto"/>
        <w:ind w:firstLine="708"/>
        <w:jc w:val="both"/>
        <w:rPr>
          <w:rFonts w:ascii="Times New Roman" w:hAnsi="Times New Roman"/>
          <w:sz w:val="28"/>
        </w:rPr>
      </w:pPr>
      <w:r>
        <w:rPr>
          <w:rFonts w:ascii="Times New Roman" w:hAnsi="Times New Roman"/>
          <w:sz w:val="28"/>
        </w:rPr>
        <w:t xml:space="preserve">Проведены работы по прочистке дренажной канавы и ремонту деревянных тротуаров от ул. Лесопильщиков до ул. Гутина, от ул. Гутина до ул. Приморская и до ул. Суворова. </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Отремонтированы 12 кв.метров по ул. Матросова напротив дома №50 и 10 кв.м по ул. Пешкова напротив дома №43; тротуары по ул. Алексеева.</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В 2013г. в рамках исполнения муниципального контракта по зимнему содержанию улично-дорожной сети индивидуальный предприниматель Бочаров С. В. выполнил работы по промывке и очистке водопропускных труб в поселке ЛДК, в городе в районе Парка Победы, пр. Гагарина, ул. Школьная, возле остановки ОГЗ и набережной им. Попова. </w:t>
      </w:r>
    </w:p>
    <w:p w:rsidR="006633C7" w:rsidRDefault="006633C7">
      <w:pPr>
        <w:spacing w:line="360" w:lineRule="auto"/>
        <w:ind w:firstLine="708"/>
        <w:jc w:val="both"/>
        <w:rPr>
          <w:rFonts w:ascii="Times New Roman" w:hAnsi="Times New Roman"/>
          <w:sz w:val="28"/>
        </w:rPr>
      </w:pPr>
      <w:r>
        <w:rPr>
          <w:rFonts w:ascii="Times New Roman" w:hAnsi="Times New Roman"/>
          <w:sz w:val="28"/>
        </w:rPr>
        <w:t>В отчетном году был разработан подробный проект организации дорожного движения на улично-дорожной сети в г. Онега, что позволит планировать работы по установке дорожных знаков и технических средств регулирования движения на перспективу. На разработку данного проекта из бюджета города были выделены ассигнования в сумме 615 тысяч рублей.</w:t>
      </w:r>
    </w:p>
    <w:p w:rsidR="006633C7" w:rsidRDefault="006633C7">
      <w:pPr>
        <w:suppressAutoHyphens/>
        <w:spacing w:line="360" w:lineRule="auto"/>
        <w:ind w:firstLine="567"/>
        <w:jc w:val="both"/>
        <w:rPr>
          <w:rFonts w:ascii="Times New Roman" w:hAnsi="Times New Roman"/>
          <w:color w:val="FF0000"/>
          <w:sz w:val="28"/>
        </w:rPr>
      </w:pPr>
      <w:r>
        <w:rPr>
          <w:rFonts w:ascii="Times New Roman" w:hAnsi="Times New Roman"/>
          <w:sz w:val="28"/>
        </w:rPr>
        <w:t>В конце 2013 года в рамках реализации мероприятий муниципальной районной программы по поддержке малого и среднего предпринимательства на территории города Онеги ООО «Медиа Плюс» реализовало бизнес проект по созданию Авторадио, установлен и введен в эксплуатацию FM –передатчик.</w:t>
      </w:r>
      <w:r>
        <w:rPr>
          <w:rFonts w:ascii="Times New Roman" w:hAnsi="Times New Roman"/>
          <w:color w:val="FF0000"/>
          <w:sz w:val="28"/>
        </w:rPr>
        <w:t xml:space="preserve"> </w:t>
      </w:r>
    </w:p>
    <w:p w:rsidR="006633C7" w:rsidRDefault="006633C7">
      <w:pPr>
        <w:suppressAutoHyphens/>
        <w:spacing w:line="360" w:lineRule="auto"/>
        <w:ind w:firstLine="567"/>
        <w:jc w:val="center"/>
        <w:rPr>
          <w:rFonts w:ascii="Times New Roman" w:hAnsi="Times New Roman"/>
          <w:b/>
          <w:sz w:val="28"/>
        </w:rPr>
      </w:pPr>
      <w:r>
        <w:rPr>
          <w:rFonts w:ascii="Times New Roman" w:hAnsi="Times New Roman"/>
          <w:b/>
          <w:sz w:val="28"/>
        </w:rPr>
        <w:t>ЖКХ</w:t>
      </w:r>
    </w:p>
    <w:p w:rsidR="006633C7" w:rsidRDefault="006633C7">
      <w:pPr>
        <w:suppressAutoHyphens/>
        <w:spacing w:after="120" w:line="360" w:lineRule="auto"/>
        <w:ind w:firstLine="567"/>
        <w:jc w:val="both"/>
        <w:rPr>
          <w:rFonts w:ascii="Times New Roman" w:hAnsi="Times New Roman"/>
          <w:color w:val="1F497D"/>
          <w:sz w:val="28"/>
        </w:rPr>
      </w:pPr>
      <w:r>
        <w:rPr>
          <w:rFonts w:ascii="Times New Roman" w:hAnsi="Times New Roman"/>
          <w:sz w:val="28"/>
        </w:rPr>
        <w:t>На начало 2014 года в г. Онега насчитывается 556 многоквартирных домов (далее МКД) и 2333 индивидуальных жилых дома. В городе работают 7 управляющих организаций, кроме того 5 многоквартирных домов находятся в управлении ТСЖ и 2 МКД в непосредственном управлении. 42 МКД оборудованы коллективными теплосчетчиками, 81 МКД – коллективными водосчетчиками.</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Площадь жилищного фонда МО «Онежское» на начало 2014 года составляет 350,3 тыс. кв.м., из которых 5,6 % приходится на долю ветхого и аварийного жилфонда. В 2013 году в рамках Программы по переселению граждан из аварийного жилфонда было переселено 59 человек в новый дом по адресу Ленина, д.206. Организован и проведен конкурс по выбору управляющей компании по обслуживанию данного дома.</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В рамках адресной программы по проведению капитального ремонта многоквартирных домов завершены работы по капитальному ремонту инженерных сетей (ремонт сетей холодного и горячего водоснабжения и водоотведения в подвале дома)  и кровли многоквартирного дома по адресу: Ленина, 92.</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В 2013 году заключено 189 договоров социального найма жилых помещений, что на 29 % больше, чем в 2012 году. В среднем плата за найм составляет 200 тыс. рублей в месяц. Неплательщикам – выписываются предупреждения. В администрацию Онежского района обратились с целью постановки на учет в качестве нуждающихся в улучшении жилищных условий 26 человек, из них на учет поставлено 20 человек. За отчетный период выдано 25 разрешений на перепланировку жилых помещений, 87 ордеров на производство земляных работ. В рамках муниципального жилищного контроля проведено 25 проверок. Выданы предписания об устранении 20 нарушений. Протоколы  направлены в государственную жилищную инспекцию Архангельской области для привлечения юридических лиц к административной ответственности. (На ЗАО «Агростройсервис»  наложены штрафы на общую сумму более 200 тыс.руб), 1 протокол направлен в суд (решение суда о ликвидации ТСЖ «Надежда» вступило в силу).</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В 2013 году проводилась работа с управляющими компаниями  и собственниками жилья по вопросам эксплуатации и обслуживания многоквартирных домов. Проведены совещания, учеба с домоуправами и управляющими компаниями, в т. ч. по вопросам капитального ремонта жилых домов. Специалисты администрации приняли участие в 42-х собраниях собственников жилья.</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При подготовке систем жилищного хозяйства к осенне-зимнему периоду 2013-2014 годах была произведена замена 778 м труб на системе водоснабжения и 50 м труб на системе водоотведения. </w:t>
      </w:r>
    </w:p>
    <w:p w:rsidR="006633C7" w:rsidRDefault="006633C7">
      <w:pPr>
        <w:suppressAutoHyphens/>
        <w:spacing w:line="360" w:lineRule="auto"/>
        <w:ind w:firstLine="567"/>
        <w:jc w:val="both"/>
        <w:rPr>
          <w:rFonts w:ascii="Times New Roman" w:hAnsi="Times New Roman"/>
          <w:sz w:val="28"/>
        </w:rPr>
      </w:pPr>
      <w:r>
        <w:rPr>
          <w:rFonts w:ascii="Times New Roman" w:hAnsi="Times New Roman"/>
          <w:sz w:val="28"/>
        </w:rPr>
        <w:t xml:space="preserve">В целях обеспечения надлежащего санитарного состояния города проведен месячник по уборке и благоустройству территории города Онеги. Обустроены новые контейнерные площадки по адресам: ул. Гоголя,2, ул. Свердлова,24, ул. Коминтерна,64. Приобретены 40 урн, которые были установлены на автобусных остановках. Проведены работы по обрезке и уборке деревьев. </w:t>
      </w:r>
    </w:p>
    <w:p w:rsidR="006633C7" w:rsidRDefault="006633C7">
      <w:pPr>
        <w:suppressAutoHyphens/>
        <w:spacing w:line="360" w:lineRule="auto"/>
        <w:ind w:firstLine="567"/>
        <w:jc w:val="both"/>
        <w:rPr>
          <w:rFonts w:ascii="Times New Roman" w:hAnsi="Times New Roman"/>
          <w:color w:val="1F497D"/>
          <w:sz w:val="28"/>
        </w:rPr>
      </w:pPr>
      <w:r>
        <w:rPr>
          <w:rFonts w:ascii="Times New Roman" w:hAnsi="Times New Roman"/>
          <w:sz w:val="28"/>
        </w:rPr>
        <w:t xml:space="preserve">В сфере организации работы по сбору и вывозу твердых бытовых отходов отделом экономики просчитано и  определено необходимое количество контейнеров для сбора ТБО с многоквартирных жилых домов. </w:t>
      </w:r>
    </w:p>
    <w:p w:rsidR="006633C7" w:rsidRDefault="006633C7">
      <w:pPr>
        <w:spacing w:line="360" w:lineRule="auto"/>
        <w:ind w:firstLine="567"/>
        <w:jc w:val="both"/>
        <w:rPr>
          <w:rFonts w:ascii="Times New Roman" w:hAnsi="Times New Roman"/>
          <w:sz w:val="28"/>
        </w:rPr>
      </w:pPr>
      <w:r>
        <w:rPr>
          <w:rFonts w:ascii="Times New Roman" w:hAnsi="Times New Roman"/>
          <w:sz w:val="28"/>
        </w:rPr>
        <w:t>В 2013 году было приобретено 6 благоустроенных квартир для лиц из числа детей-сирот и детей, оставшихся без попечения родителей. Со всеми заключены договоры специализированного и социального найма.</w:t>
      </w:r>
    </w:p>
    <w:p w:rsidR="006633C7" w:rsidRDefault="006633C7">
      <w:pPr>
        <w:spacing w:line="360" w:lineRule="auto"/>
        <w:ind w:firstLine="567"/>
        <w:jc w:val="both"/>
        <w:rPr>
          <w:rFonts w:ascii="Times New Roman" w:hAnsi="Times New Roman"/>
          <w:sz w:val="28"/>
        </w:rPr>
      </w:pPr>
      <w:r>
        <w:rPr>
          <w:rFonts w:ascii="Times New Roman" w:hAnsi="Times New Roman"/>
          <w:sz w:val="28"/>
        </w:rPr>
        <w:t>В отчетном году активно работала межведомственная комиссия по оценке пригодности жилых помещений  муниципального жилищного фонда. Проведено 49 заседаний и подготовлено 38 заключений межведомственной комиссии. В 2013 году решением межведомственной комиссии признано ветхими и аварийными 17 домов.</w:t>
      </w:r>
    </w:p>
    <w:p w:rsidR="006633C7" w:rsidRDefault="006633C7">
      <w:pPr>
        <w:spacing w:line="360" w:lineRule="auto"/>
        <w:ind w:firstLine="567"/>
        <w:jc w:val="both"/>
        <w:rPr>
          <w:rFonts w:ascii="Times New Roman" w:hAnsi="Times New Roman"/>
          <w:sz w:val="28"/>
        </w:rPr>
      </w:pPr>
      <w:r>
        <w:rPr>
          <w:rFonts w:ascii="Times New Roman" w:hAnsi="Times New Roman"/>
          <w:sz w:val="28"/>
        </w:rPr>
        <w:t>При приеме полномочий от администрации муниципального образования «Онежское» управлению по инфраструктурному развитию и жилищно-коммунальному хозяйству на исполнение поступило более 90 судебных решений. Из них 41 судебное решение по предоставлению жилья по договорам социального найма, 35 - по предоставлению жилья детям-сиротам.</w:t>
      </w:r>
      <w:r>
        <w:rPr>
          <w:rFonts w:ascii="Times New Roman" w:hAnsi="Times New Roman"/>
          <w:color w:val="1F497D"/>
          <w:sz w:val="28"/>
        </w:rPr>
        <w:t xml:space="preserve"> </w:t>
      </w:r>
      <w:r>
        <w:rPr>
          <w:rFonts w:ascii="Times New Roman" w:hAnsi="Times New Roman"/>
          <w:sz w:val="28"/>
        </w:rPr>
        <w:t>За отчетный период исполнено более 30 судебных решений.</w:t>
      </w:r>
    </w:p>
    <w:p w:rsidR="006633C7" w:rsidRDefault="006633C7">
      <w:pPr>
        <w:suppressAutoHyphens/>
        <w:spacing w:after="120" w:line="360" w:lineRule="auto"/>
        <w:jc w:val="center"/>
        <w:rPr>
          <w:rFonts w:ascii="Times New Roman" w:hAnsi="Times New Roman"/>
          <w:b/>
          <w:sz w:val="28"/>
        </w:rPr>
      </w:pPr>
      <w:r>
        <w:rPr>
          <w:rFonts w:ascii="Times New Roman" w:hAnsi="Times New Roman"/>
          <w:b/>
          <w:sz w:val="28"/>
        </w:rPr>
        <w:t>Культура, спорт, молодежная политика</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Работа администрации Онежского района по данным направлениям проводилась в соответствии с социальной программой МО «Онежское» на 2013 год и муниципальной целевой программой «Обеспечение жильем молодых семей на территории МО «Онежское» на 2011-2015 годы».</w:t>
      </w:r>
    </w:p>
    <w:p w:rsidR="006633C7" w:rsidRDefault="006633C7">
      <w:pPr>
        <w:spacing w:line="360" w:lineRule="auto"/>
        <w:ind w:firstLine="567"/>
        <w:jc w:val="both"/>
        <w:rPr>
          <w:rFonts w:ascii="Times New Roman" w:hAnsi="Times New Roman"/>
          <w:sz w:val="28"/>
        </w:rPr>
      </w:pPr>
      <w:r>
        <w:rPr>
          <w:rFonts w:ascii="Times New Roman" w:hAnsi="Times New Roman"/>
          <w:sz w:val="28"/>
        </w:rPr>
        <w:t>В 2013 году субсидия на финансовое обеспечение выполнения муниципального задания на оказание муниципальных услуг (выполнение работ) по МБУК «Онежский городской Дворец культуры» составила 16  млн. 316 тыс. 709 рублей, в т.ч. из областного бюджета – 6  млн. 756 тыс. 400 рублей, из бюджета МО «Онежское» - 9  млн. 560 тыс. 309 рублей.</w:t>
      </w:r>
    </w:p>
    <w:p w:rsidR="006633C7" w:rsidRDefault="006633C7">
      <w:pPr>
        <w:spacing w:line="360" w:lineRule="auto"/>
        <w:ind w:firstLine="567"/>
        <w:jc w:val="both"/>
        <w:rPr>
          <w:rFonts w:ascii="Times New Roman" w:hAnsi="Times New Roman"/>
          <w:sz w:val="28"/>
        </w:rPr>
      </w:pPr>
      <w:r>
        <w:rPr>
          <w:rFonts w:ascii="Times New Roman" w:hAnsi="Times New Roman"/>
          <w:sz w:val="28"/>
        </w:rPr>
        <w:t>На выплату заработной платы, прочие выплаты и начисления на выплаты по оплате труда  43 работникам Дворца культуры из областного и городского бюджетов  направлено 13 млн. 811 тыс. рублей, что в 2,5 раза больше, чем в 2012 году.</w:t>
      </w:r>
    </w:p>
    <w:p w:rsidR="006633C7" w:rsidRDefault="006633C7">
      <w:pPr>
        <w:spacing w:line="360" w:lineRule="auto"/>
        <w:ind w:firstLine="567"/>
        <w:jc w:val="both"/>
        <w:rPr>
          <w:rFonts w:ascii="Times New Roman" w:hAnsi="Times New Roman"/>
          <w:sz w:val="28"/>
        </w:rPr>
      </w:pPr>
      <w:r>
        <w:rPr>
          <w:rFonts w:ascii="Times New Roman" w:hAnsi="Times New Roman"/>
          <w:sz w:val="28"/>
        </w:rPr>
        <w:t>На расходы по услугам связи, коммунальные услуги, работы по содержанию имущества, прочие расходы и работы из бюджета МО «Онежское» было направлено 2 млн. 505 тыс. 70 рублей, что на 33 % больше, чем в 2012 году.</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По сравнению с 2012 годом субсидия на финансовое обеспечение выполнения муниципального задания на оказание муниципальных услуг (выполнение работ), выделенная из бюджета МО «Онежское»,  увеличилась на 2 млн.198 тыс. 30 рублей. </w:t>
      </w:r>
    </w:p>
    <w:p w:rsidR="006633C7" w:rsidRDefault="006633C7">
      <w:pPr>
        <w:spacing w:line="360" w:lineRule="auto"/>
        <w:ind w:firstLine="567"/>
        <w:jc w:val="both"/>
        <w:rPr>
          <w:rFonts w:ascii="Times New Roman" w:hAnsi="Times New Roman"/>
          <w:sz w:val="28"/>
        </w:rPr>
      </w:pPr>
      <w:r>
        <w:rPr>
          <w:rFonts w:ascii="Times New Roman" w:hAnsi="Times New Roman"/>
          <w:sz w:val="28"/>
        </w:rPr>
        <w:t>Субсидия на иные цели увеличилась на 61 % по сравнению с 2012 годом и  составила 4 млн. 372 тыс. 464 рублей, в т.ч. из областного бюджета – 2 млн. 58 тыс. 136 рублей, из районного бюджета – 100 тыс. рублей, из бюджета МО «Онежское» - 2 млн. 214 тыс.327 рублей.</w:t>
      </w:r>
    </w:p>
    <w:p w:rsidR="006633C7" w:rsidRDefault="006633C7">
      <w:pPr>
        <w:spacing w:line="360" w:lineRule="auto"/>
        <w:ind w:firstLine="567"/>
        <w:jc w:val="both"/>
        <w:rPr>
          <w:rFonts w:ascii="Times New Roman" w:hAnsi="Times New Roman"/>
          <w:sz w:val="28"/>
        </w:rPr>
      </w:pPr>
      <w:r>
        <w:rPr>
          <w:rFonts w:ascii="Times New Roman" w:hAnsi="Times New Roman"/>
          <w:sz w:val="28"/>
        </w:rPr>
        <w:t>На условиях софинансирования с областным бюджетом была приобретена музыкальная аппаратура на сумму 250 тыс.рублей, исполнены требования пожарной безопасности и установлена автоматическая пожарная сигнализация в клубе п.Поньга на сумму 160 тыс.руб.</w:t>
      </w:r>
    </w:p>
    <w:p w:rsidR="006633C7" w:rsidRDefault="006633C7">
      <w:pPr>
        <w:spacing w:line="360" w:lineRule="auto"/>
        <w:ind w:firstLine="567"/>
        <w:jc w:val="both"/>
        <w:rPr>
          <w:rFonts w:ascii="Times New Roman" w:hAnsi="Times New Roman"/>
          <w:color w:val="1F497D"/>
          <w:sz w:val="28"/>
        </w:rPr>
      </w:pPr>
      <w:r>
        <w:rPr>
          <w:rFonts w:ascii="Times New Roman" w:hAnsi="Times New Roman"/>
          <w:sz w:val="28"/>
        </w:rPr>
        <w:t>В течение 2013 года проведена значительная работа по проектированию и реконструкции кровли городского Дворца культуры. Был проведен аукцион в отрытой форме, победителем которого был признан ООО "Солярис". До конца года подрядчик выполнил работы по реконструкции кровли Онежского городского Дворца культуры. На эти цели было направлено 1 млн. 878,2 тыс.  рублей.</w:t>
      </w:r>
    </w:p>
    <w:p w:rsidR="006633C7" w:rsidRDefault="006633C7">
      <w:pPr>
        <w:spacing w:line="360" w:lineRule="auto"/>
        <w:ind w:firstLine="567"/>
        <w:jc w:val="both"/>
        <w:rPr>
          <w:rFonts w:ascii="Times New Roman" w:hAnsi="Times New Roman"/>
          <w:sz w:val="28"/>
        </w:rPr>
      </w:pPr>
      <w:r>
        <w:rPr>
          <w:rFonts w:ascii="Times New Roman" w:hAnsi="Times New Roman"/>
          <w:sz w:val="28"/>
        </w:rPr>
        <w:t>В 2013 году исполнено решение суда  по созданию условий  для беспрепятственного доступа инвалидов в здание городского Дворца культуры, тем самым завершив исполнительное производство 2012 года. На эти цели из областного бюджета и бюджета МО «Онежское» было направлено 84 тыс.300 рублей.</w:t>
      </w:r>
    </w:p>
    <w:p w:rsidR="006633C7" w:rsidRDefault="006633C7">
      <w:pPr>
        <w:spacing w:line="360" w:lineRule="auto"/>
        <w:ind w:firstLine="567"/>
        <w:jc w:val="both"/>
        <w:rPr>
          <w:rFonts w:ascii="Times New Roman" w:hAnsi="Times New Roman"/>
          <w:sz w:val="28"/>
        </w:rPr>
      </w:pPr>
      <w:r>
        <w:rPr>
          <w:rFonts w:ascii="Times New Roman" w:hAnsi="Times New Roman"/>
          <w:sz w:val="28"/>
        </w:rPr>
        <w:t>Общий объем поступлений из областного, районного и городского бюджетов в Онежский городской Дворец культуры составил 20 млн. 689 тыс. 200 рублей, что на 42 % больше, чем  в 2012 году.</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Согласно плану финансово-хозяйственной деятельности Онежского городского Дворца культуры в 2013 году  было запланировано поступлений от предпринимательской и иной приносящей доход деятельности на сумму 2 млн. 555 тыс. рублей. Это составляет 10 % от всех  поступлений (бюджетных и внебюджетных). План выполнен на 100 %. По сравнению с 2012 годом поступления от предпринимательской и иной приносящей доход деятельности увеличились на  538 тыс. 100 рублей. </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По сравнению с 2012 годом увеличились расходы из внебюджетной деятельности на услуги связи (Интернет, телефонная линия) на 0,5 %; на транспортные услуги на 1,3 %, на работы, услуги по содержанию имущества на 4 %, на прочие расходы (налоги, штрафы, пени) – на 5,3 %, на увеличение стоимости основных средств на 8,7%, на увеличение стоимости материальных запасов на 7,2%. </w:t>
      </w:r>
    </w:p>
    <w:p w:rsidR="006633C7" w:rsidRDefault="006633C7">
      <w:pPr>
        <w:spacing w:line="360" w:lineRule="auto"/>
        <w:ind w:firstLine="567"/>
        <w:jc w:val="both"/>
        <w:rPr>
          <w:rFonts w:ascii="Times New Roman" w:hAnsi="Times New Roman"/>
          <w:sz w:val="28"/>
        </w:rPr>
      </w:pPr>
      <w:r>
        <w:rPr>
          <w:rFonts w:ascii="Times New Roman" w:hAnsi="Times New Roman"/>
          <w:sz w:val="28"/>
        </w:rPr>
        <w:t>На реализацию  культурно-досуговых</w:t>
      </w:r>
      <w:r>
        <w:rPr>
          <w:rFonts w:ascii="Times New Roman" w:hAnsi="Times New Roman"/>
          <w:b/>
          <w:sz w:val="28"/>
        </w:rPr>
        <w:t xml:space="preserve"> </w:t>
      </w:r>
      <w:r>
        <w:rPr>
          <w:rFonts w:ascii="Times New Roman" w:hAnsi="Times New Roman"/>
          <w:sz w:val="28"/>
        </w:rPr>
        <w:t xml:space="preserve">мероприятий на базе Онежского городского Дворца культуры из бюджета МО «Онежское»  в 2013 году было направлено 120 тыс. рублей. Процент выполнения программы составил 100%. Были организованы народные гуляния - Масленица, День города, Онежская ярмарка, проведены праздничные мероприятия в День Победы и День пожилых людей. </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Одной из главных задач  администрации Онежского района в 2013 году была ликвидация кредиторской задолженности Дворца культуры и исполнение предписаний надзорных органов. На момент принятия полномочий администрации МО «Онежское» кредиторская задолженность составляла более 3 миллионов рублей. В течение 2013 года сумма задолженности была  уменьшена на 97%. На 31 декабря 2013 года она составила 103 тыс. 541 рубль. </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в 2013 году заработная плата работников Онежского городского Дворца культуры увеличилась в 2,5 раза по сравнению с 2012 годом. На 31 декабря 2013 года средняя заработная плата по работникам МБУК «Онежский городской Дворец культуры» составила 21 тысячу 210 рублей. </w:t>
      </w:r>
    </w:p>
    <w:p w:rsidR="006633C7" w:rsidRDefault="006633C7">
      <w:pPr>
        <w:spacing w:line="360" w:lineRule="auto"/>
        <w:ind w:firstLine="567"/>
        <w:jc w:val="both"/>
        <w:rPr>
          <w:rFonts w:ascii="Times New Roman" w:hAnsi="Times New Roman"/>
          <w:sz w:val="28"/>
        </w:rPr>
      </w:pPr>
      <w:r>
        <w:rPr>
          <w:rFonts w:ascii="Times New Roman" w:hAnsi="Times New Roman"/>
          <w:sz w:val="28"/>
        </w:rPr>
        <w:t>В 2013 году на территории города Онеги организовано и проведено 17 городских спортивных и физкультурных мероприятий, по итогам которых были сформированы сборные команды для участия в соревнованиях районного уровня. На эти цели было направлено 95 тысяч 300 рублей из бюджета МО «Онежское».  Было проведено 5 городских соревнований по шахматам и шашкам, 2 по волейболу, 2 по баскетболу, по одному соревнованию  - по ринк-бенди, по лыжным гонкам, по легкой атлетике, по футболу, по настольному теннису, по спортивной гимнастике, соревнования для людей с ограниченными возможностями и праздник «День физкультурника». Всего в соревнованиях приняли участие 876 онежан.</w:t>
      </w:r>
    </w:p>
    <w:p w:rsidR="006633C7" w:rsidRDefault="006633C7">
      <w:pPr>
        <w:spacing w:line="360" w:lineRule="auto"/>
        <w:ind w:firstLine="567"/>
        <w:jc w:val="both"/>
        <w:rPr>
          <w:rFonts w:ascii="Times New Roman" w:hAnsi="Times New Roman"/>
          <w:color w:val="FF0000"/>
          <w:sz w:val="28"/>
        </w:rPr>
      </w:pPr>
      <w:r>
        <w:rPr>
          <w:rFonts w:ascii="Times New Roman" w:hAnsi="Times New Roman"/>
          <w:color w:val="FF0000"/>
          <w:sz w:val="28"/>
        </w:rPr>
        <w:t>В  2013 году на заливку и содержание (расчистку) 2 городских катков в городе и на левобережье (Поньге) из бюджета МО «Онежское» направлено 157 тысяч 700 рублей,  что на 68 тысяч 25 рублей больше, чем в 2012 году, когда работал  1  каток  в городе.</w:t>
      </w:r>
    </w:p>
    <w:p w:rsidR="006633C7" w:rsidRDefault="006633C7">
      <w:pPr>
        <w:spacing w:line="360" w:lineRule="auto"/>
        <w:ind w:firstLine="567"/>
        <w:jc w:val="both"/>
        <w:rPr>
          <w:rFonts w:ascii="Times New Roman" w:hAnsi="Times New Roman"/>
          <w:sz w:val="28"/>
        </w:rPr>
      </w:pPr>
      <w:r>
        <w:rPr>
          <w:rFonts w:ascii="Times New Roman" w:hAnsi="Times New Roman"/>
          <w:sz w:val="28"/>
        </w:rPr>
        <w:t xml:space="preserve">В рамках исполнения программы «Обеспечение жильем молодых семей»  молодая многодетная семья получила социальную выплату в размере 1 млн. 436 тыс. 300 руб., в т.ч. из бюджета МО «Онежское» - 100 тыс. руб., из районного бюджета - 442,2 тыс. руб., из областного бюджета - 542, 2 тыс.руб., из федерального бюджета – 351,9 тыс.руб.   </w:t>
      </w:r>
    </w:p>
    <w:p w:rsidR="006633C7" w:rsidRDefault="006633C7">
      <w:pPr>
        <w:suppressAutoHyphens/>
        <w:spacing w:after="120" w:line="360" w:lineRule="auto"/>
        <w:ind w:firstLine="567"/>
        <w:jc w:val="center"/>
        <w:rPr>
          <w:rFonts w:ascii="Times New Roman" w:hAnsi="Times New Roman"/>
          <w:b/>
          <w:sz w:val="28"/>
        </w:rPr>
      </w:pPr>
      <w:r>
        <w:rPr>
          <w:rFonts w:ascii="Times New Roman" w:hAnsi="Times New Roman"/>
          <w:b/>
          <w:sz w:val="28"/>
        </w:rPr>
        <w:t>ГО и ЧС</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За отчетный период на территории МО «Онежское» не было допущено возникновения чрезвычайных ситуаций.</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С аварийно-спасательными службами города проведена практическая тренировка по теме: «Действия подсистемы РСЧС при обнаружении запаха газа в населенном пункте (многоквартирном доме)».</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Скорректирован перечень и начата практическая инвентаризация защитных сооружений гражданской обороны на территории города Онеги. Собраны сведения об оснащенности объектов экономики города средствами индивидуальной защиты и приборами радиохимической и биологической защиты. В течение года дважды была проведена проверка системы централизованного оповещения гражданской обороны. Для озвучивания речевого сигнала на территорию города Онеги на здании почты установлена электросирена с автоматическим запуском.</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В 2013 году на территории города было отремонтировано 10 пожарных водоемов.</w:t>
      </w:r>
    </w:p>
    <w:p w:rsidR="006633C7" w:rsidRDefault="006633C7">
      <w:pPr>
        <w:suppressAutoHyphens/>
        <w:spacing w:after="120" w:line="360" w:lineRule="auto"/>
        <w:ind w:firstLine="567"/>
        <w:jc w:val="both"/>
        <w:rPr>
          <w:rFonts w:ascii="Times New Roman" w:hAnsi="Times New Roman"/>
          <w:sz w:val="28"/>
        </w:rPr>
      </w:pPr>
      <w:r>
        <w:rPr>
          <w:rFonts w:ascii="Times New Roman" w:hAnsi="Times New Roman"/>
          <w:sz w:val="28"/>
        </w:rPr>
        <w:t>В целях профилактики несчастных случаев были изготовлены и установлены информационные и запрещающие щиты в местах массового отдыха людей на воде и в местах несанкционированного выхода на лед.</w:t>
      </w:r>
    </w:p>
    <w:p w:rsidR="006633C7" w:rsidRDefault="006633C7">
      <w:pPr>
        <w:suppressAutoHyphens/>
        <w:spacing w:after="120" w:line="360" w:lineRule="auto"/>
        <w:ind w:firstLine="567"/>
        <w:jc w:val="center"/>
        <w:rPr>
          <w:rFonts w:ascii="Times New Roman" w:hAnsi="Times New Roman"/>
          <w:b/>
          <w:sz w:val="28"/>
        </w:rPr>
      </w:pPr>
      <w:r>
        <w:rPr>
          <w:rFonts w:ascii="Times New Roman" w:hAnsi="Times New Roman"/>
          <w:b/>
          <w:sz w:val="28"/>
        </w:rPr>
        <w:t>ТОС</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В 2013 году на территории МО «Онежское» была продолжена работа по формированию и содействию в работе территориальным общественным самоуправлениям. В отчетном году в границах поселения зарегистрировано 5 ТОСов. Это на 2 больше, чем в 2012 году. В конкурсе социально-значимых проектов территориально-общественного самоуправления «Общественная инициатива» 3 ТОСа муниципального образования «Онежское» приняли участие и были признаны победителями и получателями субсидии. В результате реализации проектов ТОС была построена спортивная  площадка для пляжного волейбола, произведен ремонт клуба в поселке л/з №34, восстановлен аварийно-пожарный водоем на ул. Рябиновой.</w:t>
      </w:r>
    </w:p>
    <w:p w:rsidR="006633C7" w:rsidRDefault="006633C7">
      <w:pPr>
        <w:tabs>
          <w:tab w:val="left" w:pos="1701"/>
        </w:tabs>
        <w:suppressAutoHyphens/>
        <w:spacing w:after="120" w:line="360" w:lineRule="auto"/>
        <w:ind w:firstLine="567"/>
        <w:jc w:val="center"/>
        <w:rPr>
          <w:rFonts w:ascii="Times New Roman" w:hAnsi="Times New Roman"/>
          <w:b/>
          <w:sz w:val="28"/>
        </w:rPr>
      </w:pPr>
      <w:r>
        <w:rPr>
          <w:rFonts w:ascii="Times New Roman" w:hAnsi="Times New Roman"/>
          <w:b/>
          <w:sz w:val="28"/>
        </w:rPr>
        <w:t>Административная комиссия</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В апреле 2013 года была создана административная комиссия муниципального образования «Онежское». За период деятельности проведено 7 заседаний комиссии, на которых рассмотрено 26 дел об административных правонарушениях, из них 21 – по нарушению тишины и покоя граждан, 5 – торговля в неустановленном месте.</w:t>
      </w:r>
    </w:p>
    <w:p w:rsidR="006633C7" w:rsidRDefault="006633C7">
      <w:pPr>
        <w:tabs>
          <w:tab w:val="left" w:pos="1701"/>
        </w:tabs>
        <w:suppressAutoHyphens/>
        <w:spacing w:after="120" w:line="360" w:lineRule="auto"/>
        <w:ind w:firstLine="567"/>
        <w:jc w:val="center"/>
        <w:rPr>
          <w:rFonts w:ascii="Times New Roman" w:hAnsi="Times New Roman"/>
          <w:b/>
          <w:sz w:val="28"/>
        </w:rPr>
      </w:pPr>
      <w:r>
        <w:rPr>
          <w:rFonts w:ascii="Times New Roman" w:hAnsi="Times New Roman"/>
          <w:b/>
          <w:sz w:val="28"/>
        </w:rPr>
        <w:t>Делопроизводство</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В 2013 году произошло увеличение числа входящей и отправляемой корреспонденции. Всего зарегистрировано 8193 входящих документа, что 14,5 % больше, чем в 2012 году и 5953 исходящих документа, это 15,5 % больше, чем в 2012 году. Общее количество поступивших прокурорских запросов – 202, что на 32 % превышает показатели 2012 года.</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Увеличилось число изданных правовых актов администрации. За прошлый год было издано 1 602 постановления (2012 год – 1434) и 996 распоряжений (2012 год – 844).</w:t>
      </w:r>
    </w:p>
    <w:p w:rsidR="006633C7" w:rsidRDefault="006633C7">
      <w:pPr>
        <w:tabs>
          <w:tab w:val="left" w:pos="1701"/>
        </w:tabs>
        <w:suppressAutoHyphens/>
        <w:spacing w:after="120" w:line="360" w:lineRule="auto"/>
        <w:ind w:firstLine="567"/>
        <w:jc w:val="both"/>
        <w:rPr>
          <w:rFonts w:ascii="Times New Roman" w:hAnsi="Times New Roman"/>
          <w:color w:val="1F497D"/>
          <w:sz w:val="28"/>
        </w:rPr>
      </w:pPr>
      <w:r>
        <w:rPr>
          <w:rFonts w:ascii="Times New Roman" w:hAnsi="Times New Roman"/>
          <w:sz w:val="28"/>
        </w:rPr>
        <w:t>В 2013 году поступило 3250 обращений граждан, это на 45 % больше, чем в 2012 году.</w:t>
      </w:r>
    </w:p>
    <w:p w:rsidR="006633C7" w:rsidRDefault="006633C7">
      <w:pPr>
        <w:tabs>
          <w:tab w:val="left" w:pos="1701"/>
        </w:tabs>
        <w:suppressAutoHyphens/>
        <w:spacing w:after="120" w:line="360" w:lineRule="auto"/>
        <w:ind w:firstLine="567"/>
        <w:jc w:val="center"/>
        <w:rPr>
          <w:rFonts w:ascii="Times New Roman" w:hAnsi="Times New Roman"/>
          <w:b/>
          <w:sz w:val="28"/>
        </w:rPr>
      </w:pPr>
      <w:r>
        <w:rPr>
          <w:rFonts w:ascii="Times New Roman" w:hAnsi="Times New Roman"/>
          <w:b/>
          <w:sz w:val="28"/>
        </w:rPr>
        <w:t>Предоставление муниципальных услуг</w:t>
      </w:r>
    </w:p>
    <w:p w:rsidR="006633C7" w:rsidRDefault="006633C7">
      <w:pPr>
        <w:tabs>
          <w:tab w:val="left" w:pos="1701"/>
        </w:tabs>
        <w:suppressAutoHyphens/>
        <w:spacing w:after="120" w:line="360" w:lineRule="auto"/>
        <w:ind w:firstLine="567"/>
        <w:jc w:val="both"/>
        <w:rPr>
          <w:rFonts w:ascii="Times New Roman" w:hAnsi="Times New Roman"/>
          <w:color w:val="1F497D"/>
          <w:sz w:val="28"/>
        </w:rPr>
      </w:pPr>
      <w:r>
        <w:rPr>
          <w:rFonts w:ascii="Times New Roman" w:hAnsi="Times New Roman"/>
          <w:sz w:val="28"/>
        </w:rPr>
        <w:t>После приема полномочий от администрации муниципального образования «Онежское» активизировали работу по исполнению Федерального закона от 27 июля 2010 года №210-ФЗ «Об организации предоставления государственных и муниципальных услуг» на территории городского поселения. Были внесены изменения в перечень предоставления государственных и муниципальных услуг, предоставляемых администрацией муниципального образования «Онежский муниципальный район». 14 муниципальных услуг дополнительно внесены в перечень услуг, затем переведены в электронный вид. Еще по 14 муниципальным услугам специалисты администрации района дорабатывают административные регламенты.</w:t>
      </w:r>
    </w:p>
    <w:p w:rsidR="006633C7" w:rsidRDefault="006633C7">
      <w:pPr>
        <w:tabs>
          <w:tab w:val="left" w:pos="1701"/>
        </w:tabs>
        <w:suppressAutoHyphens/>
        <w:spacing w:after="120" w:line="360" w:lineRule="auto"/>
        <w:ind w:firstLine="567"/>
        <w:jc w:val="center"/>
        <w:rPr>
          <w:rFonts w:ascii="Times New Roman" w:hAnsi="Times New Roman"/>
          <w:b/>
          <w:sz w:val="28"/>
        </w:rPr>
      </w:pPr>
      <w:r>
        <w:rPr>
          <w:rFonts w:ascii="Times New Roman" w:hAnsi="Times New Roman"/>
          <w:b/>
          <w:sz w:val="28"/>
        </w:rPr>
        <w:t>Основные направления в 2014 году</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Основные задачи, которые мы ставили перед собой год назад, выполнены. Сегодня перед нами стоят новые и непростые задачи, от решения которых, во многом, будет зависеть дальнейшее развитие города Онеги.</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Первостепенные задачи:</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xml:space="preserve">- Особое внимание уделять работе по повышению эффективности бюджетных расходов и увеличению доходной базы. Главным распорядителям и получателям бюджетных средств  ответственно подходить к принятию расходных обязательств.  </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Ввести публичное рассмотрение проектов муниципальных программ и отчетов об их реализации для обеспечения общественного мониторинга за деятельностью органов местного самоуправления и расходованием средств. Повышать финансовую грамотность населения.</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Обеспечить исполнение Указа Президента РФ  в части повышения заработной платы работников культуры. Улучшать материальную базу городского Дворца культуры.</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Обеспечить до 1 сентября 2017 года переселение граждан из  аварийного жилищного фонда, расположенного на территории Онежского района и признанного таковым на 1 января 2012 года.</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Информировать граждан о ходе реализации в г.Онеге региональной программы капитального ремонта многоквартирных домов.</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Осуществлять муниципальный жилищный контроль за деятельностью управляющих компаний.</w:t>
      </w:r>
    </w:p>
    <w:p w:rsidR="006633C7" w:rsidRDefault="006633C7">
      <w:pPr>
        <w:tabs>
          <w:tab w:val="left" w:pos="1701"/>
        </w:tabs>
        <w:suppressAutoHyphens/>
        <w:spacing w:after="120" w:line="360" w:lineRule="auto"/>
        <w:ind w:firstLine="567"/>
        <w:jc w:val="both"/>
        <w:rPr>
          <w:rFonts w:ascii="Times New Roman" w:hAnsi="Times New Roman"/>
          <w:sz w:val="28"/>
        </w:rPr>
      </w:pPr>
      <w:r>
        <w:rPr>
          <w:rFonts w:ascii="Times New Roman" w:hAnsi="Times New Roman"/>
          <w:sz w:val="28"/>
        </w:rPr>
        <w:t xml:space="preserve">- Усилить работу по выделению многодетным семьям земельных участков, обеспечить их инфраструктурой. </w:t>
      </w:r>
    </w:p>
    <w:p w:rsidR="006633C7" w:rsidRDefault="006633C7">
      <w:pPr>
        <w:tabs>
          <w:tab w:val="left" w:pos="1701"/>
        </w:tabs>
        <w:suppressAutoHyphens/>
        <w:spacing w:after="120" w:line="360" w:lineRule="auto"/>
        <w:ind w:firstLine="567"/>
        <w:jc w:val="both"/>
        <w:rPr>
          <w:rFonts w:ascii="Times New Roman" w:hAnsi="Times New Roman"/>
          <w:color w:val="1F497D"/>
          <w:sz w:val="28"/>
        </w:rPr>
      </w:pPr>
      <w:r>
        <w:rPr>
          <w:rFonts w:ascii="Times New Roman" w:hAnsi="Times New Roman"/>
          <w:sz w:val="28"/>
        </w:rPr>
        <w:t>- Реализовать меры по повышению безопасности дорожного движения, в т.ч. установить новый светофор и знаки дорожного движения на улицах города.</w:t>
      </w:r>
    </w:p>
    <w:sectPr w:rsidR="006633C7" w:rsidSect="00F221E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C7" w:rsidRDefault="006633C7">
      <w:r>
        <w:separator/>
      </w:r>
    </w:p>
  </w:endnote>
  <w:endnote w:type="continuationSeparator" w:id="0">
    <w:p w:rsidR="006633C7" w:rsidRDefault="00663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C7" w:rsidRDefault="006633C7" w:rsidP="00CF0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3C7" w:rsidRDefault="006633C7" w:rsidP="00F221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C7" w:rsidRDefault="006633C7" w:rsidP="00CF0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633C7" w:rsidRDefault="006633C7" w:rsidP="00F221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C7" w:rsidRDefault="006633C7">
      <w:r>
        <w:separator/>
      </w:r>
    </w:p>
  </w:footnote>
  <w:footnote w:type="continuationSeparator" w:id="0">
    <w:p w:rsidR="006633C7" w:rsidRDefault="00663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0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272"/>
    <w:rsid w:val="000E66CF"/>
    <w:rsid w:val="001F4461"/>
    <w:rsid w:val="00465405"/>
    <w:rsid w:val="005C1D0A"/>
    <w:rsid w:val="005D1FC1"/>
    <w:rsid w:val="005E3272"/>
    <w:rsid w:val="006633C7"/>
    <w:rsid w:val="00731741"/>
    <w:rsid w:val="00B131D4"/>
    <w:rsid w:val="00CB74E1"/>
    <w:rsid w:val="00CD7AAA"/>
    <w:rsid w:val="00CF01C9"/>
    <w:rsid w:val="00D01984"/>
    <w:rsid w:val="00DA58A7"/>
    <w:rsid w:val="00EA5545"/>
    <w:rsid w:val="00F200D3"/>
    <w:rsid w:val="00F221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0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21E4"/>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F221E4"/>
    <w:rPr>
      <w:rFonts w:cs="Times New Roman"/>
    </w:rPr>
  </w:style>
</w:styles>
</file>

<file path=word/webSettings.xml><?xml version="1.0" encoding="utf-8"?>
<w:webSettings xmlns:r="http://schemas.openxmlformats.org/officeDocument/2006/relationships" xmlns:w="http://schemas.openxmlformats.org/wordprocessingml/2006/main">
  <w:divs>
    <w:div w:id="17419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6345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SvetlanaO</cp:lastModifiedBy>
  <cp:revision>2</cp:revision>
  <dcterms:created xsi:type="dcterms:W3CDTF">2014-03-20T11:26:00Z</dcterms:created>
  <dcterms:modified xsi:type="dcterms:W3CDTF">2014-03-20T11:26:00Z</dcterms:modified>
</cp:coreProperties>
</file>