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C77A" w14:textId="5C29AAD5" w:rsidR="00403B1D" w:rsidRDefault="00403B1D" w:rsidP="00F5331C">
      <w:pPr>
        <w:tabs>
          <w:tab w:val="left" w:pos="5370"/>
        </w:tabs>
      </w:pPr>
      <w:bookmarkStart w:id="0" w:name="_GoBack"/>
      <w:bookmarkEnd w:id="0"/>
    </w:p>
    <w:tbl>
      <w:tblPr>
        <w:tblStyle w:val="a3"/>
        <w:tblW w:w="1652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0"/>
        <w:gridCol w:w="4781"/>
      </w:tblGrid>
      <w:tr w:rsidR="00CC0BE9" w14:paraId="1077D010" w14:textId="77777777" w:rsidTr="00D22CDB">
        <w:trPr>
          <w:trHeight w:val="10482"/>
        </w:trPr>
        <w:tc>
          <w:tcPr>
            <w:tcW w:w="11625" w:type="dxa"/>
          </w:tcPr>
          <w:p w14:paraId="704695C4" w14:textId="77777777" w:rsidR="00F5453B" w:rsidRDefault="00CA062E" w:rsidP="00F5453B">
            <w:pPr>
              <w:tabs>
                <w:tab w:val="left" w:pos="5370"/>
              </w:tabs>
              <w:jc w:val="center"/>
              <w:rPr>
                <w:rFonts w:ascii="Segoe Script" w:hAnsi="Segoe Script"/>
                <w:b/>
                <w:bCs/>
                <w:sz w:val="60"/>
                <w:szCs w:val="60"/>
              </w:rPr>
            </w:pPr>
            <w:r w:rsidRPr="00F5453B">
              <w:rPr>
                <w:rFonts w:ascii="Segoe Script" w:hAnsi="Segoe Script"/>
                <w:b/>
                <w:bCs/>
                <w:sz w:val="60"/>
                <w:szCs w:val="60"/>
              </w:rPr>
              <w:t xml:space="preserve">  </w:t>
            </w:r>
          </w:p>
          <w:p w14:paraId="426DA4E9" w14:textId="67F9ABF4" w:rsidR="0087353B" w:rsidRPr="00C702FB" w:rsidRDefault="002B3C5F" w:rsidP="00F5453B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C702FB"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  <w:t>ПАМЯТКА ПО ПРЕДУПРЕЖДЕНИЮ БЕШЕНСТВА</w:t>
            </w:r>
          </w:p>
          <w:tbl>
            <w:tblPr>
              <w:tblStyle w:val="a3"/>
              <w:tblW w:w="11199" w:type="dxa"/>
              <w:tblInd w:w="325" w:type="dxa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6804"/>
            </w:tblGrid>
            <w:tr w:rsidR="00CC0BE9" w14:paraId="2594A536" w14:textId="77777777" w:rsidTr="00CC0BE9">
              <w:trPr>
                <w:trHeight w:val="5647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45C5F" w14:textId="77777777" w:rsidR="00CC0BE9" w:rsidRDefault="00CC0BE9" w:rsidP="00CC0BE9">
                  <w:pPr>
                    <w:pStyle w:val="a6"/>
                    <w:jc w:val="center"/>
                    <w:rPr>
                      <w:rFonts w:ascii="Segoe Script" w:hAnsi="Segoe Script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6D7543D3" w14:textId="59D8C96E" w:rsidR="00CC0BE9" w:rsidRDefault="00CC0BE9" w:rsidP="00CC0BE9">
                  <w:pPr>
                    <w:pStyle w:val="a6"/>
                    <w:jc w:val="center"/>
                    <w:rPr>
                      <w:rFonts w:ascii="Segoe Script" w:hAnsi="Segoe Script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7B036D">
                    <w:rPr>
                      <w:rFonts w:ascii="Segoe Script" w:hAnsi="Segoe Script"/>
                      <w:b/>
                      <w:bCs/>
                      <w:sz w:val="32"/>
                      <w:szCs w:val="32"/>
                      <w:u w:val="single"/>
                    </w:rPr>
                    <w:t xml:space="preserve">Бешенство </w:t>
                  </w:r>
                  <w:r>
                    <w:rPr>
                      <w:rFonts w:ascii="Segoe Script" w:hAnsi="Segoe Script"/>
                      <w:b/>
                      <w:bCs/>
                      <w:sz w:val="32"/>
                      <w:szCs w:val="32"/>
                      <w:u w:val="single"/>
                    </w:rPr>
                    <w:t>–</w:t>
                  </w:r>
                </w:p>
                <w:p w14:paraId="1228DF61" w14:textId="4A745F35" w:rsidR="00CC0BE9" w:rsidRPr="00CC0BE9" w:rsidRDefault="00CC0BE9" w:rsidP="00CC0BE9">
                  <w:pPr>
                    <w:pStyle w:val="a6"/>
                    <w:jc w:val="center"/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C0BE9"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  <w:t>одно из самых опасных инфекционных заболевании человека и животных, которое в случае несвоевременно принятых мер может закончится смертельным исходом.</w:t>
                  </w:r>
                </w:p>
                <w:p w14:paraId="70E99586" w14:textId="7072EDAE" w:rsidR="00CC0BE9" w:rsidRDefault="00CC0BE9" w:rsidP="00CC0BE9">
                  <w:pPr>
                    <w:pStyle w:val="a6"/>
                    <w:jc w:val="center"/>
                    <w:rPr>
                      <w:rFonts w:ascii="Segoe Script" w:hAnsi="Segoe Script"/>
                      <w:sz w:val="36"/>
                      <w:szCs w:val="36"/>
                    </w:rPr>
                  </w:pPr>
                  <w:r w:rsidRPr="00CC0BE9"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  <w:t>Источником и резервуаром природного бешенства являются дикие плотоядные животные, от которых инфекция передается домашним животным и людям при укусах, царапинах и других повреждениях кожи</w:t>
                  </w:r>
                  <w:r w:rsidRPr="00CC0BE9">
                    <w:rPr>
                      <w:rFonts w:ascii="Book Antiqua" w:hAnsi="Book Antiqua"/>
                      <w:b/>
                      <w:bCs/>
                      <w:i/>
                      <w:iCs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69A68" w14:textId="77777777" w:rsidR="00CC0BE9" w:rsidRDefault="00CC0BE9" w:rsidP="00403B1D">
                  <w:pPr>
                    <w:tabs>
                      <w:tab w:val="left" w:pos="5370"/>
                    </w:tabs>
                    <w:jc w:val="center"/>
                    <w:rPr>
                      <w:rFonts w:ascii="Segoe Script" w:hAnsi="Segoe Script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49E3E794" w14:textId="73006943" w:rsidR="00CC0BE9" w:rsidRPr="00CC0BE9" w:rsidRDefault="00CC0BE9" w:rsidP="00CC0BE9">
                  <w:pPr>
                    <w:tabs>
                      <w:tab w:val="left" w:pos="5370"/>
                    </w:tabs>
                    <w:jc w:val="center"/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4FFDF" w14:textId="77777777" w:rsidR="00CC0BE9" w:rsidRDefault="00CC0BE9" w:rsidP="00CC0BE9">
                  <w:pPr>
                    <w:tabs>
                      <w:tab w:val="left" w:pos="5370"/>
                    </w:tabs>
                    <w:jc w:val="center"/>
                    <w:rPr>
                      <w:rFonts w:ascii="Segoe Script" w:hAnsi="Segoe Script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6865CF53" w14:textId="77777777" w:rsidR="00F5453B" w:rsidRDefault="00F5453B" w:rsidP="00F5453B">
                  <w:pPr>
                    <w:tabs>
                      <w:tab w:val="left" w:pos="5370"/>
                    </w:tabs>
                    <w:rPr>
                      <w:rFonts w:ascii="Segoe Script" w:hAnsi="Segoe Script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14:paraId="71D32E1E" w14:textId="4BA7333F" w:rsidR="00CC0BE9" w:rsidRDefault="00CC0BE9" w:rsidP="00F5453B">
                  <w:pPr>
                    <w:tabs>
                      <w:tab w:val="left" w:pos="5370"/>
                    </w:tabs>
                    <w:rPr>
                      <w:rFonts w:ascii="Segoe Script" w:hAnsi="Segoe Script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7B036D">
                    <w:rPr>
                      <w:rFonts w:ascii="Segoe Script" w:hAnsi="Segoe Script"/>
                      <w:b/>
                      <w:bCs/>
                      <w:sz w:val="32"/>
                      <w:szCs w:val="32"/>
                      <w:u w:val="single"/>
                    </w:rPr>
                    <w:t>Владельцам домашних животных</w:t>
                  </w:r>
                </w:p>
                <w:p w14:paraId="4D9D1BA0" w14:textId="0D8DD5FC" w:rsidR="00CC0BE9" w:rsidRPr="00CC0BE9" w:rsidRDefault="00F5453B" w:rsidP="00CC0BE9">
                  <w:pPr>
                    <w:tabs>
                      <w:tab w:val="left" w:pos="5370"/>
                    </w:tabs>
                    <w:jc w:val="center"/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! </w:t>
                  </w:r>
                  <w:r w:rsidR="00CC0BE9"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Владельцы животных должны строго соблюдать правила содержания животных.</w:t>
                  </w:r>
                </w:p>
                <w:p w14:paraId="2F9723AB" w14:textId="7FC1DF79" w:rsidR="00F5453B" w:rsidRDefault="00F5453B" w:rsidP="00CC0BE9">
                  <w:pPr>
                    <w:tabs>
                      <w:tab w:val="left" w:pos="5370"/>
                    </w:tabs>
                    <w:jc w:val="center"/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! </w:t>
                  </w:r>
                  <w:r w:rsidR="00CC0BE9"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Животные должны быть зарегистрированы </w:t>
                  </w:r>
                  <w:r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   </w:t>
                  </w:r>
                  <w:r w:rsidR="00CC0BE9"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 ежегодно прививаться против бешенства.</w:t>
                  </w:r>
                  <w:r w:rsid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2EED77B7" w14:textId="7FFBD8B4" w:rsidR="00CC0BE9" w:rsidRPr="00CC0BE9" w:rsidRDefault="00F5453B" w:rsidP="00CC0BE9">
                  <w:pPr>
                    <w:tabs>
                      <w:tab w:val="left" w:pos="5370"/>
                    </w:tabs>
                    <w:jc w:val="center"/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! </w:t>
                  </w:r>
                  <w:r w:rsidR="00CC0BE9"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При любом заболевании животного и особенно</w:t>
                  </w:r>
                  <w:r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      </w:t>
                  </w:r>
                  <w:r w:rsidR="00CC0BE9"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при появлении симптомов бешенства (обильное слюнотечение, затрудненное глотание, судороги) немедленно обращайтесь</w:t>
                  </w:r>
                  <w:r w:rsidR="00CA062E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CC0BE9"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 ветеринарную </w:t>
                  </w:r>
                  <w:proofErr w:type="gramStart"/>
                  <w:r w:rsidR="00CC0BE9"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службу, </w:t>
                  </w:r>
                  <w:r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      </w:t>
                  </w:r>
                  <w:r w:rsidR="00CC0BE9"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не занимайтесь самолечением</w:t>
                  </w:r>
                  <w:r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</w:p>
                <w:p w14:paraId="50CD7249" w14:textId="25F100D0" w:rsidR="00CC0BE9" w:rsidRPr="00CC0BE9" w:rsidRDefault="00F5453B" w:rsidP="00CC0BE9">
                  <w:pPr>
                    <w:tabs>
                      <w:tab w:val="left" w:pos="5370"/>
                    </w:tabs>
                    <w:jc w:val="center"/>
                    <w:rPr>
                      <w:rFonts w:ascii="Segoe Script" w:hAnsi="Segoe Script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! </w:t>
                  </w:r>
                  <w:r w:rsidR="00CC0BE9"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Если ваш </w:t>
                  </w:r>
                  <w:r w:rsidR="00CA062E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домашний </w:t>
                  </w:r>
                  <w:r w:rsidR="00CC0BE9"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питомец укусил человека</w:t>
                  </w:r>
                  <w:r w:rsidR="002B3C5F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</w:t>
                  </w:r>
                  <w:r w:rsidR="002B3C5F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или животное</w:t>
                  </w:r>
                  <w:r w:rsidR="00CC0BE9"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необходимо </w:t>
                  </w:r>
                  <w:r w:rsidR="00CA062E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его </w:t>
                  </w:r>
                  <w:r w:rsidR="00CC0BE9"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сразу доставить</w:t>
                  </w:r>
                  <w:r w:rsidR="00CA062E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         </w:t>
                  </w:r>
                  <w:r w:rsidR="00CC0BE9"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в ветеринарную службу для осмотра</w:t>
                  </w:r>
                  <w:r w:rsidR="00CA062E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                      </w:t>
                  </w:r>
                  <w:r w:rsidR="00CC0BE9"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карантинирования</w:t>
                  </w:r>
                  <w:proofErr w:type="spellEnd"/>
                  <w:r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</w:t>
                  </w:r>
                  <w:r w:rsidR="00CC0BE9"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течении 10 дней</w:t>
                  </w:r>
                  <w:r w:rsid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</w:p>
                <w:p w14:paraId="4C1A3CA0" w14:textId="6D8C0B9A" w:rsidR="00CC0BE9" w:rsidRPr="00D22CDB" w:rsidRDefault="00CC0BE9" w:rsidP="0087353B">
                  <w:pPr>
                    <w:tabs>
                      <w:tab w:val="left" w:pos="5370"/>
                    </w:tabs>
                    <w:jc w:val="center"/>
                    <w:rPr>
                      <w:rFonts w:ascii="Segoe Script" w:hAnsi="Segoe Script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7353B" w14:paraId="67EA7F59" w14:textId="77777777" w:rsidTr="00CC0BE9">
              <w:trPr>
                <w:trHeight w:val="1850"/>
              </w:trPr>
              <w:tc>
                <w:tcPr>
                  <w:tcW w:w="111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9EB89" w14:textId="3B9DCA2C" w:rsidR="0087353B" w:rsidRPr="007B036D" w:rsidRDefault="0087353B" w:rsidP="00CC0BE9">
                  <w:pPr>
                    <w:tabs>
                      <w:tab w:val="left" w:pos="5370"/>
                    </w:tabs>
                    <w:jc w:val="center"/>
                    <w:rPr>
                      <w:rFonts w:ascii="Segoe Script" w:hAnsi="Segoe Script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7B036D">
                    <w:rPr>
                      <w:rFonts w:ascii="Segoe Script" w:hAnsi="Segoe Script"/>
                      <w:b/>
                      <w:bCs/>
                      <w:sz w:val="32"/>
                      <w:szCs w:val="32"/>
                      <w:u w:val="single"/>
                    </w:rPr>
                    <w:t>Вас покусало домашнее, бездомное или дикое животное?</w:t>
                  </w:r>
                </w:p>
                <w:p w14:paraId="4A0DDCEE" w14:textId="45BE133C" w:rsidR="0087353B" w:rsidRPr="00CC0BE9" w:rsidRDefault="0087353B" w:rsidP="0087353B">
                  <w:pPr>
                    <w:tabs>
                      <w:tab w:val="left" w:pos="5370"/>
                    </w:tabs>
                    <w:jc w:val="center"/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! Обратитесь за медицинской помощью.</w:t>
                  </w:r>
                </w:p>
                <w:p w14:paraId="36332DE7" w14:textId="2AC58936" w:rsidR="0087353B" w:rsidRPr="00CC0BE9" w:rsidRDefault="0087353B" w:rsidP="00CC0BE9">
                  <w:pPr>
                    <w:tabs>
                      <w:tab w:val="left" w:pos="5370"/>
                    </w:tabs>
                    <w:jc w:val="center"/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! О покусавшем вас животном сразу сообщите в ветеринарную службу </w:t>
                  </w:r>
                </w:p>
                <w:p w14:paraId="0C099D76" w14:textId="458B977B" w:rsidR="0087353B" w:rsidRPr="00CC0BE9" w:rsidRDefault="0087353B" w:rsidP="00CC0BE9">
                  <w:pPr>
                    <w:tabs>
                      <w:tab w:val="left" w:pos="5370"/>
                    </w:tabs>
                    <w:jc w:val="center"/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C0BE9">
                    <w:rPr>
                      <w:rFonts w:ascii="Book Antiqua" w:hAnsi="Book Antiqua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по месту жительства.</w:t>
                  </w:r>
                  <w:r w:rsidRPr="00CC0BE9"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BED171E" w14:textId="5B90F3D9" w:rsidR="00D22CDB" w:rsidRPr="00403B1D" w:rsidRDefault="00D22CDB" w:rsidP="00403B1D">
            <w:pPr>
              <w:tabs>
                <w:tab w:val="left" w:pos="5370"/>
              </w:tabs>
              <w:jc w:val="center"/>
              <w:rPr>
                <w:rFonts w:ascii="Segoe Script" w:hAnsi="Segoe Script"/>
                <w:sz w:val="36"/>
                <w:szCs w:val="36"/>
              </w:rPr>
            </w:pPr>
          </w:p>
        </w:tc>
        <w:tc>
          <w:tcPr>
            <w:tcW w:w="4896" w:type="dxa"/>
          </w:tcPr>
          <w:p w14:paraId="219C9E76" w14:textId="41EEAB7C" w:rsidR="00403B1D" w:rsidRDefault="00403B1D" w:rsidP="00F5331C">
            <w:pPr>
              <w:tabs>
                <w:tab w:val="left" w:pos="5370"/>
              </w:tabs>
            </w:pPr>
            <w:r>
              <w:rPr>
                <w:noProof/>
              </w:rPr>
              <w:drawing>
                <wp:inline distT="0" distB="0" distL="0" distR="0" wp14:anchorId="7C359646" wp14:editId="507BA925">
                  <wp:extent cx="2762250" cy="65817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658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4234BC" w14:textId="77777777" w:rsidR="00403B1D" w:rsidRPr="00F5331C" w:rsidRDefault="00403B1D" w:rsidP="00CC0BE9">
      <w:pPr>
        <w:tabs>
          <w:tab w:val="left" w:pos="5370"/>
        </w:tabs>
      </w:pPr>
    </w:p>
    <w:sectPr w:rsidR="00403B1D" w:rsidRPr="00F5331C" w:rsidSect="00F5453B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E0"/>
    <w:rsid w:val="00063486"/>
    <w:rsid w:val="002B3C5F"/>
    <w:rsid w:val="00403B1D"/>
    <w:rsid w:val="007B036D"/>
    <w:rsid w:val="0087353B"/>
    <w:rsid w:val="008868F8"/>
    <w:rsid w:val="00953243"/>
    <w:rsid w:val="00AB04E0"/>
    <w:rsid w:val="00C702FB"/>
    <w:rsid w:val="00CA062E"/>
    <w:rsid w:val="00CB2AD6"/>
    <w:rsid w:val="00CC0BE9"/>
    <w:rsid w:val="00D22CDB"/>
    <w:rsid w:val="00F5331C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DADA"/>
  <w15:chartTrackingRefBased/>
  <w15:docId w15:val="{F2A5FC6F-E49D-452F-91DC-359977EF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B1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86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Целиковская Наталья Васильевна</dc:creator>
  <cp:keywords/>
  <dc:description/>
  <cp:lastModifiedBy>Целиковская Наталья Васильевна</cp:lastModifiedBy>
  <cp:revision>2</cp:revision>
  <cp:lastPrinted>2019-10-02T13:22:00Z</cp:lastPrinted>
  <dcterms:created xsi:type="dcterms:W3CDTF">2019-10-02T13:23:00Z</dcterms:created>
  <dcterms:modified xsi:type="dcterms:W3CDTF">2019-10-02T13:23:00Z</dcterms:modified>
</cp:coreProperties>
</file>