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3"/>
        <w:rPr>
          <w:rFonts w:ascii="Times New Roman" w:hAnsi="Times New Roman" w:cs="Times New Roman"/>
          <w:color w:val="000000" w:themeColor="text1"/>
          <w:sz w:val="36"/>
          <w:szCs w:val="24"/>
        </w:rPr>
      </w:pPr>
      <w:r>
        <w:rPr>
          <w:rFonts w:cs="Times New Roman" w:ascii="Times New Roman" w:hAnsi="Times New Roman"/>
          <w:color w:val="000000" w:themeColor="text1"/>
          <w:sz w:val="36"/>
          <w:szCs w:val="24"/>
        </w:rPr>
        <w:t>ИЗВЕЩЕНИЕ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 приеме документов для признания субъекта малого и среднего предпринимательства социальным предприятием в 2021 году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Министерство экономического развития, промышленности и науки Архангельской области извещает о начале приема документов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для признания субъекта малого и среднего предпринимательства социальным предприятием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с 18 марта до 1 мая 2021 года.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Документы для признания субъекта малого и среднего предпринимательства Архангельской области социальным предприятием </w:t>
      </w:r>
      <w:r>
        <w:rPr>
          <w:rFonts w:cs="Times New Roman" w:ascii="Times New Roman" w:hAnsi="Times New Roman"/>
          <w:sz w:val="28"/>
          <w:szCs w:val="28"/>
        </w:rPr>
        <w:t xml:space="preserve">могут быть представлены (направлены) в бумажном виде или </w:t>
        <w:br/>
        <w:t>с использованием электронных носителей и (или) информационно-телекоммуникационной сети «Интернет» в форме электронных документов, подписанных усиленной квалифицированной электронной подписью любым из следующих способов: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непосредственно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 автономную некоммерческую организацию Архангельской области «Агентство регионального развития» </w:t>
        <w:br/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с 9 часов 00 минут до 17 часов 00 минут московского времени с понедельника по четверг, до 16 часов 00 минут московского времени </w:t>
        <w:br/>
        <w:t xml:space="preserve">в пятницу, обед с 13 часов 00 минут до 14 часов 00 минут, суббота </w:t>
        <w:br/>
        <w:t>и воскресенье – выходные дни;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заказным письмом по адресу: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163069, город Архангельск, набережная Северной Двины, д. 71</w:t>
      </w:r>
      <w:r>
        <w:rPr>
          <w:rFonts w:cs="Times New Roman" w:ascii="Times New Roman" w:hAnsi="Times New Roman"/>
          <w:sz w:val="28"/>
          <w:szCs w:val="28"/>
        </w:rPr>
        <w:t xml:space="preserve">, АНО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Архангельской области «Агентство регионального развития».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Кроме того, Администрации муниципальных образований Архангельской области вправе организовать прием документов с целью </w:t>
        <w:br/>
        <w:t xml:space="preserve">их дальнейшего пересыла в автономную некоммерческую организацию Архангельской области «Агентство регионального развития» </w:t>
        <w:br/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 с предварительным контролем полноты представленных документов.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Перечень документов, подаваемых заявителем для целей признания субъекта малого и среднего предпринимательства социальным предприятием: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br/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          Категория заявителей № 1</w:t>
      </w:r>
      <w:r>
        <w:rPr>
          <w:rFonts w:cs="Times New Roman" w:ascii="Times New Roman" w:hAnsi="Times New Roman"/>
          <w:sz w:val="28"/>
          <w:szCs w:val="28"/>
        </w:rPr>
        <w:t xml:space="preserve">: субъекты малого и среднего предпринимательства, обеспечивающие занятость лиц, отнесенных </w:t>
        <w:br/>
        <w:t xml:space="preserve">к категориям социально уязвимых граждан, соответствующие условиям, предусмотренным пунктом 1 части 1 статьи 24.1 Федерального закона </w:t>
        <w:br/>
        <w:t>от 24.07.2007 № 209-ФЗ «О развитии малого и среднего предпринимательства в Российской Федерации» (далее – Федеральный закон № 209-ФЗ):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  <w:br/>
        <w:t>от 29 ноября 2019 г. № 773 (далее – Порядок));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штатного расписания заявителя, действительного на дату подачи заявления;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Копии трудовых договоров с работниками заявителя из числа категорий граждан, указанных в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пункте 1 части 1 статьи 24.1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№ 209-ФЗ;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Копии документов, подтверждающих отнесение работников заявителя к категориям граждан, указанным в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пункте 1 части 1 статьи 24.1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№ 209-ФЗ, в соответствии с рекомендуемым перечнем, предусмотренным </w:t>
      </w:r>
      <w:hyperlink w:anchor="P234">
        <w:r>
          <w:rPr>
            <w:rFonts w:cs="Times New Roman" w:ascii="Times New Roman" w:hAnsi="Times New Roman"/>
            <w:sz w:val="28"/>
            <w:szCs w:val="28"/>
          </w:rPr>
          <w:t>приложением № 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Порядку;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Сведения о численности и заработной плате работников</w:t>
        </w:r>
      </w:hyperlink>
      <w:r>
        <w:rPr>
          <w:rFonts w:cs="Times New Roman" w:ascii="Times New Roman" w:hAnsi="Times New Roman"/>
          <w:sz w:val="28"/>
          <w:szCs w:val="28"/>
        </w:rPr>
        <w:t>, в том числе по каждой категории социально уязвимых граждан (по форме согласно Приложению № 4 к Порядку);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Копии согласий на обработку персональных данных работников заявителя из числа категорий граждан, указанных в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пункте 1 части 1 статьи 24.1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№ 209-ФЗ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Отчет о социальном воздействии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(по форме согласно Приложению </w:t>
        <w:br/>
        <w:t>№ 2 к Порядку);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Иные документы, установленные субъектом Российской Федерации </w:t>
        <w:br/>
        <w:t xml:space="preserve">в случае реализации им полномочия, предусмотренного частью 2 статьи 24.1 Федерального закона № 209-ФЗ (для субъектов малого или среднего предпринимательства, осуществляющих деятельность в соответствии </w:t>
        <w:br/>
        <w:t>с условиями, предусмотренными частью 2 статьи 24.1 Федерального закона</w:t>
        <w:br/>
        <w:t>№ 209-ФЗ).</w:t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Категория заявителей № 2:</w:t>
      </w:r>
      <w:r>
        <w:rPr>
          <w:rFonts w:cs="Times New Roman" w:ascii="Times New Roman" w:hAnsi="Times New Roman"/>
          <w:sz w:val="28"/>
          <w:szCs w:val="28"/>
        </w:rPr>
        <w:t xml:space="preserve"> субъекты малого и среднего предпринимательства, осуществляющие реализацию товаров (работ, услуг), произведенных гражданами, отнесенными к категориям социально уязвимых, соответствующие условиям, предусмотренным пунктом 2 части 1 статьи 24.1 Федерального закона № 209-ФЗ: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(по форме согласно Приложению № 1 к Порядку);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Сведения о реализации товаров (работ, услуг)</w:t>
        </w:r>
      </w:hyperlink>
      <w:r>
        <w:rPr>
          <w:rFonts w:cs="Times New Roman" w:ascii="Times New Roman" w:hAnsi="Times New Roman"/>
          <w:sz w:val="28"/>
          <w:szCs w:val="28"/>
        </w:rPr>
        <w:t>, производимых гражданами из числа категорий граждан, указанных в пункте 1 части 1 статьи 24.1 Федерального закона № 209-ФЗ (по форме согласно Приложению № 5 к Порядку);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Справка о доле доходов</w:t>
        </w:r>
      </w:hyperlink>
      <w:r>
        <w:rPr>
          <w:rFonts w:cs="Times New Roman" w:ascii="Times New Roman" w:hAnsi="Times New Roman"/>
          <w:sz w:val="28"/>
          <w:szCs w:val="28"/>
        </w:rPr>
        <w:t>, полученных заявителем от осуществления деятельности, указанной в пункте 2 части 1 статьи 24.1 Федерального закона № 209-ФЗ,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(по форме согласно Приложению № 6 к Порядку);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Отчет о социальном воздействии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(по форме согласно Приложению </w:t>
        <w:br/>
        <w:t>№ 2 к Порядку);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Иные документы, установленные субъектом Российской Федерации </w:t>
        <w:br/>
        <w:t xml:space="preserve">в случае реализации им полномочия, предусмотренного частью 2 статьи 24.1 Федерального закона № 209-ФЗ (для субъектов малого или среднего предпринимательства, осуществляющих деятельность в соответствии </w:t>
        <w:br/>
        <w:t>с условиями, предусмотренными частью 2 статьи 24.1 Федерального закона</w:t>
        <w:br/>
        <w:t>№ 209-ФЗ).</w:t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Категория заявителей № 3</w:t>
      </w:r>
      <w:r>
        <w:rPr>
          <w:rFonts w:cs="Times New Roman" w:ascii="Times New Roman" w:hAnsi="Times New Roman"/>
          <w:sz w:val="28"/>
          <w:szCs w:val="28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условиям, предусмотренным пунктом 3 части 1 статьи 24.1 Федерального закона № 209-ФЗ:</w:t>
      </w:r>
    </w:p>
    <w:p>
      <w:pPr>
        <w:pStyle w:val="ConsPlusNormal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(по форме согласно Приложению № 1 к Порядку);</w:t>
      </w:r>
    </w:p>
    <w:p>
      <w:pPr>
        <w:pStyle w:val="ConsPlusNormal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>
      <w:pPr>
        <w:pStyle w:val="ConsPlusNormal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 об осуществлении деятельности по производству товаров (работ, услуг), предназначенных для граждан из числа категорий, указанных </w:t>
        <w:br/>
        <w:t xml:space="preserve">в </w:t>
      </w:r>
      <w:hyperlink r:id="rId13">
        <w:r>
          <w:rPr>
            <w:rFonts w:cs="Times New Roman" w:ascii="Times New Roman" w:hAnsi="Times New Roman"/>
            <w:sz w:val="28"/>
            <w:szCs w:val="28"/>
          </w:rPr>
          <w:t>пункте 1 части 1 статьи 24.1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№ 209-ФЗ, в соответствии </w:t>
        <w:br/>
        <w:t xml:space="preserve">с направлениями деятельности, указанными в </w:t>
      </w:r>
      <w:hyperlink r:id="rId14">
        <w:r>
          <w:rPr>
            <w:rFonts w:cs="Times New Roman" w:ascii="Times New Roman" w:hAnsi="Times New Roman"/>
            <w:sz w:val="28"/>
            <w:szCs w:val="28"/>
          </w:rPr>
          <w:t>пункте 3 части 1 статьи 24.1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№ 209-ФЗ,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(по форме согласно Приложению № 7 </w:t>
        <w:br/>
        <w:t>к Порядку);</w:t>
      </w:r>
    </w:p>
    <w:p>
      <w:pPr>
        <w:pStyle w:val="ConsPlusNormal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Справка о доле доходов</w:t>
        </w:r>
      </w:hyperlink>
      <w:r>
        <w:rPr>
          <w:rFonts w:cs="Times New Roman" w:ascii="Times New Roman" w:hAnsi="Times New Roman"/>
          <w:sz w:val="28"/>
          <w:szCs w:val="28"/>
        </w:rPr>
        <w:t>, полученных заявителем от осуществления деятельности, указанной в пункте 3 части 1 статьи 24.1 Федерального закона № 209-ФЗ,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(по форме согласно Приложению № 6 к Порядку);</w:t>
      </w:r>
    </w:p>
    <w:p>
      <w:pPr>
        <w:pStyle w:val="ConsPlusNormal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Отчет о социальном воздействии</w:t>
        </w:r>
      </w:hyperlink>
      <w:r>
        <w:rPr>
          <w:rStyle w:val="Style16"/>
          <w:rFonts w:cs="Times New Roman"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(по форме согласно Приложению </w:t>
        <w:br/>
        <w:t>№ 2 к Порядку);</w:t>
      </w:r>
    </w:p>
    <w:p>
      <w:pPr>
        <w:pStyle w:val="ConsPlusNormal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Иные документы, установленные субъектом Российской Федерации </w:t>
        <w:br/>
        <w:t xml:space="preserve">в случае реализации им полномочия, предусмотренного частью 2 статьи 24.1 Федерального закона № 209-ФЗ (для субъектов малого или среднего предпринимательства, осуществляющих деятельность в соответствии </w:t>
        <w:br/>
        <w:t>с условиями, предусмотренными частью 2 статьи 24.1 Федерального закона</w:t>
        <w:br/>
        <w:t>№ 209-ФЗ).</w:t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Категория заявителей № 4</w:t>
      </w:r>
      <w:r>
        <w:rPr>
          <w:rFonts w:cs="Times New Roman" w:ascii="Times New Roman" w:hAnsi="Times New Roman"/>
          <w:sz w:val="28"/>
          <w:szCs w:val="28"/>
        </w:rPr>
        <w:t xml:space="preserve">: субъекты малого и среднего предпринимательства, осуществляющее деятельность, направленную </w:t>
        <w:br/>
        <w:t xml:space="preserve">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</w:t>
        <w:br/>
        <w:t>№ 209-ФЗ:</w:t>
      </w:r>
    </w:p>
    <w:p>
      <w:pPr>
        <w:pStyle w:val="ConsPlusNormal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(по форме согласно Приложению № 1 к Порядку);</w:t>
      </w:r>
    </w:p>
    <w:p>
      <w:pPr>
        <w:pStyle w:val="ConsPlusNormal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>
      <w:pPr>
        <w:pStyle w:val="ConsPlusNormal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Сведения об осуществлении деятельности, направленной на достижение общественно полезных целей и способствующей решению социальных проблем</w:t>
        </w:r>
      </w:hyperlink>
      <w:r>
        <w:rPr>
          <w:rStyle w:val="Style16"/>
          <w:rFonts w:cs="Times New Roman" w:ascii="Times New Roman" w:hAnsi="Times New Roman"/>
          <w:color w:val="auto"/>
          <w:sz w:val="28"/>
          <w:szCs w:val="28"/>
          <w:u w:val="none"/>
        </w:rPr>
        <w:t>, указанных в пункте 4 части 1 статьи 24.1 Федерального закона № 209-ФЗ</w:t>
      </w:r>
      <w:r>
        <w:rPr>
          <w:rFonts w:cs="Times New Roman" w:ascii="Times New Roman" w:hAnsi="Times New Roman"/>
          <w:sz w:val="28"/>
          <w:szCs w:val="28"/>
        </w:rPr>
        <w:t xml:space="preserve"> (по форме согласно Приложению № 8 к Порядку);</w:t>
      </w:r>
    </w:p>
    <w:p>
      <w:pPr>
        <w:pStyle w:val="ConsPlusNormal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Справка о доле доходов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полученных заявителем от осуществления деятельности, указанной в пункте 4 части 1 статьи 24.1 Федерального закона </w:t>
      </w:r>
      <w:r>
        <w:rPr>
          <w:rStyle w:val="Style16"/>
          <w:rFonts w:cs="Times New Roman" w:ascii="Times New Roman" w:hAnsi="Times New Roman"/>
          <w:color w:val="auto"/>
          <w:sz w:val="28"/>
          <w:szCs w:val="28"/>
          <w:u w:val="none"/>
        </w:rPr>
        <w:t>№ 209-ФЗ</w:t>
      </w:r>
      <w:r>
        <w:rPr>
          <w:rFonts w:cs="Times New Roman" w:ascii="Times New Roman" w:hAnsi="Times New Roman"/>
          <w:sz w:val="28"/>
          <w:szCs w:val="28"/>
        </w:rPr>
        <w:t>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(по форме согласно Приложению № 6 к Порядку);</w:t>
      </w:r>
    </w:p>
    <w:p>
      <w:pPr>
        <w:pStyle w:val="ConsPlusNormal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Отчет о социальном воздействии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(по форме согласно Приложению </w:t>
        <w:br/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№ 2 к Порядку);</w:t>
      </w:r>
    </w:p>
    <w:p>
      <w:pPr>
        <w:pStyle w:val="ConsPlusNormal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Иные документы, установленные субъектом Российской Федерации </w:t>
        <w:br/>
        <w:t xml:space="preserve">в случае реализации им полномочия, предусмотренного частью 2 статьи 24.1 Федерального закона </w:t>
      </w:r>
      <w:r>
        <w:rPr>
          <w:rStyle w:val="Style16"/>
          <w:rFonts w:cs="Times New Roman" w:ascii="Times New Roman" w:hAnsi="Times New Roman"/>
          <w:color w:val="auto"/>
          <w:sz w:val="28"/>
          <w:szCs w:val="28"/>
          <w:u w:val="none"/>
        </w:rPr>
        <w:t>№ 209-ФЗ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представленные субъектом малого и среднего предпринимательства на рассмотрение, должны быть сброшюрованы в одну папку. Документы возврату не подлежат.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Приказ Минэкономразвития России от 29.11.2019 № 773, устанавливающий Порядок признания субъекта малого или среднего предпринимательства социальным предприятием, размещен на официальном сайте Правительства Архангельской области </w:t>
      </w:r>
      <w:hyperlink r:id="rId21">
        <w:r>
          <w:rPr>
            <w:rFonts w:cs="Times New Roman" w:ascii="Times New Roman" w:hAnsi="Times New Roman"/>
            <w:sz w:val="28"/>
            <w:szCs w:val="28"/>
          </w:rPr>
          <w:t>http://dvinaland.ru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Уполномоченный орган, осуществляющий прием документов для признания субъектов малого и среднего предпринимательства социальным предприятием, - автономная некоммерческая организация Архангельской области «Агентство регионального развития»: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получить дополнительную информацию о порядке признания субъекта малого или среднего предпринимательства социальным предприятием можно по телефону: 8 (800) 100-7000.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Уполномоченный орган, принимающий решения о признании субъекта малого или среднего предпринимательства социальным предприятием и осуществляющий ведение перечня субъектов малого </w:t>
        <w:br/>
        <w:t>и среднего предпринимательства, имеющих статус социального предприятия, - министерство экономического развития, промышленности и науки Архангельской области: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получить дополнительную информацию о порядке признания субъекта малого или среднего предпринимательства социальным предприятием </w:t>
        <w:br/>
        <w:t>от уполномоченного органа можно по телефону: (8182) 288-378 – Вадапалайте Эслинда, управление предпринимательства, внешнеэкономической деятельности и инвестиций министерства экономического развития, промышленности и науки Архангельской области.</w:t>
      </w:r>
    </w:p>
    <w:sectPr>
      <w:headerReference w:type="default" r:id="rId22"/>
      <w:type w:val="nextPage"/>
      <w:pgSz w:w="11906" w:h="16838"/>
      <w:pgMar w:left="1701" w:right="851" w:header="709" w:top="851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43436012"/>
    </w:sdtPr>
    <w:sdtContent>
      <w:p>
        <w:pPr>
          <w:pStyle w:val="Style28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5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4e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176ac"/>
    <w:rPr>
      <w:b/>
      <w:bCs/>
    </w:rPr>
  </w:style>
  <w:style w:type="character" w:styleId="Style14">
    <w:name w:val="Выделение"/>
    <w:basedOn w:val="DefaultParagraphFont"/>
    <w:uiPriority w:val="20"/>
    <w:qFormat/>
    <w:rsid w:val="005176ac"/>
    <w:rPr>
      <w:i/>
      <w:iCs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fa2fe3"/>
    <w:rPr>
      <w:rFonts w:ascii="Tahoma" w:hAnsi="Tahoma" w:cs="Tahoma"/>
      <w:sz w:val="16"/>
      <w:szCs w:val="16"/>
    </w:rPr>
  </w:style>
  <w:style w:type="character" w:styleId="Style16">
    <w:name w:val="Интернет-ссылка"/>
    <w:basedOn w:val="DefaultParagraphFont"/>
    <w:rsid w:val="00400fd7"/>
    <w:rPr>
      <w:color w:val="0000FF"/>
      <w:u w:val="single"/>
    </w:rPr>
  </w:style>
  <w:style w:type="character" w:styleId="Style17" w:customStyle="1">
    <w:name w:val="Основной текст с отступом Знак"/>
    <w:basedOn w:val="DefaultParagraphFont"/>
    <w:link w:val="ab"/>
    <w:qFormat/>
    <w:rsid w:val="00400fd7"/>
    <w:rPr>
      <w:rFonts w:ascii="Times New Roman" w:hAnsi="Times New Roman" w:eastAsia="Times New Roman" w:cs="Times New Roman"/>
      <w:sz w:val="20"/>
      <w:szCs w:val="20"/>
    </w:rPr>
  </w:style>
  <w:style w:type="character" w:styleId="Style18" w:customStyle="1">
    <w:name w:val="Верхний колонтитул Знак"/>
    <w:basedOn w:val="DefaultParagraphFont"/>
    <w:link w:val="ad"/>
    <w:uiPriority w:val="99"/>
    <w:qFormat/>
    <w:rsid w:val="0047130c"/>
    <w:rPr/>
  </w:style>
  <w:style w:type="character" w:styleId="Style19" w:customStyle="1">
    <w:name w:val="Нижний колонтитул Знак"/>
    <w:basedOn w:val="DefaultParagraphFont"/>
    <w:link w:val="af"/>
    <w:uiPriority w:val="99"/>
    <w:qFormat/>
    <w:rsid w:val="0047130c"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176ac"/>
    <w:pPr>
      <w:spacing w:lineRule="auto" w:line="240" w:beforeAutospacing="1" w:afterAutospacing="1"/>
    </w:pPr>
    <w:rPr>
      <w:rFonts w:ascii="Arial" w:hAnsi="Arial" w:eastAsia="Times New Roman" w:cs="Arial"/>
      <w:color w:val="000000"/>
      <w:sz w:val="14"/>
      <w:szCs w:val="14"/>
      <w:lang w:eastAsia="ru-RU"/>
    </w:rPr>
  </w:style>
  <w:style w:type="paragraph" w:styleId="Style25" w:customStyle="1">
    <w:name w:val="Знак Знак Знак"/>
    <w:basedOn w:val="Normal"/>
    <w:qFormat/>
    <w:rsid w:val="007c5031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1" w:customStyle="1">
    <w:name w:val="Знак1"/>
    <w:basedOn w:val="Normal"/>
    <w:qFormat/>
    <w:rsid w:val="00414066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fa2fe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385c3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385c33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b/>
      <w:bCs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заголовок 1"/>
    <w:basedOn w:val="Normal"/>
    <w:next w:val="Normal"/>
    <w:qFormat/>
    <w:rsid w:val="00385c33"/>
    <w:pPr>
      <w:keepNext w:val="true"/>
      <w:widowControl w:val="false"/>
      <w:spacing w:lineRule="auto" w:line="240" w:before="0" w:after="0"/>
      <w:jc w:val="center"/>
    </w:pPr>
    <w:rPr>
      <w:rFonts w:ascii="Times New Roman" w:hAnsi="Times New Roman" w:eastAsia="Calibri" w:cs="Times New Roman"/>
      <w:b/>
      <w:sz w:val="28"/>
      <w:szCs w:val="20"/>
      <w:lang w:val="en-US" w:eastAsia="ru-RU"/>
    </w:rPr>
  </w:style>
  <w:style w:type="paragraph" w:styleId="ConsPlusNormal" w:customStyle="1">
    <w:name w:val="ConsPlusNormal"/>
    <w:qFormat/>
    <w:rsid w:val="00385c3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ca6613"/>
    <w:pPr>
      <w:spacing w:before="0" w:after="200"/>
      <w:ind w:left="720" w:hanging="0"/>
      <w:contextualSpacing/>
    </w:pPr>
    <w:rPr/>
  </w:style>
  <w:style w:type="paragraph" w:styleId="Style26">
    <w:name w:val="Body Text Indent"/>
    <w:basedOn w:val="Normal"/>
    <w:link w:val="ac"/>
    <w:rsid w:val="00400fd7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e"/>
    <w:uiPriority w:val="99"/>
    <w:unhideWhenUsed/>
    <w:rsid w:val="0047130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f0"/>
    <w:uiPriority w:val="99"/>
    <w:unhideWhenUsed/>
    <w:rsid w:val="0047130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b.ivgoradm.ru/novosti-i-meropriyatiya/&#1079;&#1072;&#1103;&#1074;&#1083;&#1077;&#1085;&#1080;&#1077;.pdf" TargetMode="External"/><Relationship Id="rId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" Type="http://schemas.openxmlformats.org/officeDocument/2006/relationships/hyperlink" Target="http://mb.ivgoradm.ru/novosti-i-meropriyatiya/&#1089;&#1074;&#1077;&#1076;&#1077;&#1085;&#1080;&#1103; &#1086; &#1089;&#1087;&#1080;&#1089;&#1086;&#1095;&#1085;&#1086;&#1081; &#1095;&#1080;&#1089;&#1083;&#1077;&#1085;&#1085;&#1086;&#1089;&#1090;&#1080;.pdf" TargetMode="External"/><Relationship Id="rId6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7" Type="http://schemas.openxmlformats.org/officeDocument/2006/relationships/hyperlink" Target="http://mb.ivgoradm.ru/novosti-i-meropriyatiya/&#1086;&#1090;&#1095;&#1077;&#1090; &#1086; &#1089;&#1086;&#1094;&#1080;&#1072;&#1083;&#1100;&#1085;&#1086;&#1084; &#1074;&#1086;&#1079;&#1076;&#1077;&#1081;&#1089;&#1090;&#1074;&#1080;&#1080;.pdf" TargetMode="External"/><Relationship Id="rId8" Type="http://schemas.openxmlformats.org/officeDocument/2006/relationships/hyperlink" Target="http://mb.ivgoradm.ru/novosti-i-meropriyatiya/&#1079;&#1072;&#1103;&#1074;&#1083;&#1077;&#1085;&#1080;&#1077; 2.pdf" TargetMode="External"/><Relationship Id="rId9" Type="http://schemas.openxmlformats.org/officeDocument/2006/relationships/hyperlink" Target="http://mb.ivgoradm.ru/novosti-i-meropriyatiya/&#1089;&#1074;&#1077;&#1076;&#1077;&#1085;&#1080;&#1103; &#1086; &#1088;&#1077;&#1072;&#1083;&#1080;&#1079;&#1072;&#1094;&#1080;&#1080; &#1090;&#1086;&#1074;&#1072;&#1088;&#1086;&#1074; 2.pdf" TargetMode="External"/><Relationship Id="rId10" Type="http://schemas.openxmlformats.org/officeDocument/2006/relationships/hyperlink" Target="http://mb.ivgoradm.ru/novosti-i-meropriyatiya/&#1089;&#1087;&#1088;&#1072;&#1074;&#1082;&#1072; &#1086; &#1076;&#1086;&#1083;&#1077; &#1076;&#1086;&#1093;&#1086;&#1076;&#1086;&#1074;.pdf" TargetMode="External"/><Relationship Id="rId11" Type="http://schemas.openxmlformats.org/officeDocument/2006/relationships/hyperlink" Target="http://mb.ivgoradm.ru/novosti-i-meropriyatiya/&#1086;&#1090;&#1095;&#1077;&#1090; &#1086; &#1089;&#1086;&#1094;&#1080;&#1072;&#1083;&#1100;&#1085;&#1086;&#1084; &#1074;&#1086;&#1079;&#1076;&#1077;&#1081;&#1089;&#1090;&#1074;&#1080;&#1080; 2.pdf" TargetMode="External"/><Relationship Id="rId12" Type="http://schemas.openxmlformats.org/officeDocument/2006/relationships/hyperlink" Target="http://mb.ivgoradm.ru/novosti-i-meropriyatiya/&#1079;&#1072;&#1103;&#1074;&#1083;&#1077;&#1085;&#1080;&#1077; 3.pdf" TargetMode="External"/><Relationship Id="rId1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4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15" Type="http://schemas.openxmlformats.org/officeDocument/2006/relationships/hyperlink" Target="http://mb.ivgoradm.ru/novosti-i-meropriyatiya/&#1089;&#1087;&#1088;&#1072;&#1074;&#1082;&#1072; &#1086; &#1076;&#1086;&#1083;&#1077; &#1076;&#1086;&#1093;&#1086;&#1076;&#1086;&#1074; -2.pdf" TargetMode="External"/><Relationship Id="rId16" Type="http://schemas.openxmlformats.org/officeDocument/2006/relationships/hyperlink" Target="http://mb.ivgoradm.ru/novosti-i-meropriyatiya/&#1086;&#1090;&#1095;&#1077;&#1090; &#1086; &#1089;&#1086;&#1094;&#1080;&#1072;&#1083;&#1100;&#1085;&#1086;&#1084; &#1074;&#1086;&#1079;&#1076;&#1077;&#1081;&#1089;&#1090;&#1074;&#1080;&#1080; 3.pdf" TargetMode="External"/><Relationship Id="rId17" Type="http://schemas.openxmlformats.org/officeDocument/2006/relationships/hyperlink" Target="http://mb.ivgoradm.ru/novosti-i-meropriyatiya/&#1079;&#1072;&#1103;&#1074;&#1083;&#1077;&#1085;&#1080;&#1077; 4.pdf" TargetMode="External"/><Relationship Id="rId18" Type="http://schemas.openxmlformats.org/officeDocument/2006/relationships/hyperlink" Target="http://mb.ivgoradm.ru/novosti-i-meropriyatiya/&#1089;&#1074;&#1077;&#1076;&#1077;&#1085;&#1080;&#1103; &#1086; &#1076;&#1086;&#1089;&#1090;&#1080;&#1078;&#1077;&#1085;&#1080;&#1080;.pdf" TargetMode="External"/><Relationship Id="rId19" Type="http://schemas.openxmlformats.org/officeDocument/2006/relationships/hyperlink" Target="http://mb.ivgoradm.ru/novosti-i-meropriyatiya/&#1089;&#1087;&#1088;&#1072;&#1074;&#1082;&#1072; &#1086; &#1076;&#1086;&#1083;&#1077; &#1076;&#1086;&#1093;&#1086;&#1076;&#1086;&#1074; 4.pdf" TargetMode="External"/><Relationship Id="rId20" Type="http://schemas.openxmlformats.org/officeDocument/2006/relationships/hyperlink" Target="http://mb.ivgoradm.ru/novosti-i-meropriyatiya/&#1086;&#1090;&#1095;&#1077;&#1090; &#1086; &#1089;&#1086;&#1094;&#1080;&#1072;&#1083;&#1100;&#1085;&#1086;&#1084; &#1074;&#1086;&#1079;&#1076;&#1077;&#1081;&#1089;&#1090;&#1074;&#1080;&#1080; 4.pdf" TargetMode="External"/><Relationship Id="rId21" Type="http://schemas.openxmlformats.org/officeDocument/2006/relationships/hyperlink" Target="http://dvinaland.ru/" TargetMode="External"/><Relationship Id="rId22" Type="http://schemas.openxmlformats.org/officeDocument/2006/relationships/header" Target="header1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44757-919B-43EE-8266-7908A160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3</Pages>
  <Words>1330</Words>
  <Characters>9265</Characters>
  <CharactersWithSpaces>10573</CharactersWithSpaces>
  <Paragraphs>46</Paragraphs>
  <Company>dep_econom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2021-03-17T11:27:00Z</dcterms:created>
  <dc:creator>asanisimova</dc:creator>
  <dc:description/>
  <dc:language>ru-RU</dc:language>
  <cp:lastModifiedBy>Вадапалайте Эслинда</cp:lastModifiedBy>
  <cp:lastPrinted>2020-03-02T08:29:00Z</cp:lastPrinted>
  <dcterms:modified xsi:type="dcterms:W3CDTF">2021-03-17T11:47:00Z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dep_econom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