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A" w:rsidRPr="00892EBA" w:rsidRDefault="00892EBA" w:rsidP="00892EBA">
      <w:pPr>
        <w:shd w:val="clear" w:color="auto" w:fill="FFFFFF"/>
        <w:spacing w:before="100" w:beforeAutospacing="1" w:after="200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 Архангельской области 2020 год объявлен «Годом охраны труда»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ru-RU"/>
        </w:rPr>
        <w:t>В соответствии с решением Архангельской областной трехсторонней комиссии по регулированию социально-трудовых отношений от 4 декабря 2019 года в Архангельской области 2020 год объявлен «Годом охраны труда».</w:t>
      </w: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  <w:lang w:eastAsia="ru-RU"/>
        </w:rPr>
        <w:t>В связи с этим в министерстве труда, занятости и социального развития Архангельской области  между сторонами социального партнерства был подписан План мероприятий по проведению в 2020 году «Года охраны труда» в Архангельской области.</w:t>
      </w: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Цели проведения «Года охраны труда» – сохранение жизни и здоровья работников в процессе трудовой деятельности, повышение уровня их социальной и правовой защищенности, предупреждение производственного травматизма и профессиональных заболеваний на основе оценки и управления профессиональными рисками.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Основные задачи «Года охраны труда»: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защита конституционных прав работников на здоровые и безопасные условия труда;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присоединение к концепции «Нулевой травматизм», предусматривающей качественно новый подход к организации работы по профилактике травматизма, объединяющий три направления: безопасность, гигиена труда, благополучие работников на всех уровнях производства;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социальное партнерство между органами власти, органами местного самоуправления, работодателями и профсоюзами для реализации государственной политики в области охраны труда;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обеспечение взаимодействия органов законодательной и исполнительной власти (в том числе надзорных и контролирующих органов), профсоюзов и работодателей в решении проблем улучшения условий и охраны труда на предприятиях и в организациях;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улучшение условий труда на каждом рабочем месте, в каждом коллективе;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совершенствование системы обучения и профессиональной подготовки по охране труда;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использование в полной мере возможностей коллективных договоров, института общественного контроля по охране труда, а также внедрение системы внутреннего контроля соблюдения работодателями трудового законодательства;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профилактика производственного травматизма и профессиональных заболеваний;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повышение заинтересованности и ответственности работодателей за  состояние условий и охраны труда;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пропаганда передового опыта в области охраны труда;</w:t>
      </w:r>
    </w:p>
    <w:p w:rsidR="00892EBA" w:rsidRPr="00892EBA" w:rsidRDefault="00892EBA" w:rsidP="00892EBA">
      <w:pPr>
        <w:spacing w:before="100" w:beforeAutospacing="1"/>
        <w:ind w:firstLine="709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892EBA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- улучшение здоровья работающего населения</w:t>
      </w:r>
    </w:p>
    <w:p w:rsidR="00892EBA" w:rsidRPr="00892EBA" w:rsidRDefault="00892EBA" w:rsidP="00892EBA">
      <w:pPr>
        <w:spacing w:before="100" w:beforeAutospacing="1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hyperlink r:id="rId4" w:tgtFrame="_blank" w:history="1">
        <w:r w:rsidRPr="00892EBA">
          <w:rPr>
            <w:rFonts w:ascii="Arial" w:eastAsia="Times New Roman" w:hAnsi="Arial" w:cs="Arial"/>
            <w:color w:val="365F91"/>
            <w:sz w:val="24"/>
            <w:szCs w:val="24"/>
            <w:u w:val="single"/>
            <w:lang w:eastAsia="ru-RU"/>
          </w:rPr>
          <w:t>План мероприятий по проведению в 2020 году «Года охраны труда» в Архангельской области</w:t>
        </w:r>
      </w:hyperlink>
    </w:p>
    <w:p w:rsidR="0077372B" w:rsidRDefault="0077372B"/>
    <w:sectPr w:rsidR="0077372B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92EBA"/>
    <w:rsid w:val="0077372B"/>
    <w:rsid w:val="00892EBA"/>
    <w:rsid w:val="00ED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EBA"/>
  </w:style>
  <w:style w:type="character" w:styleId="a3">
    <w:name w:val="Hyperlink"/>
    <w:basedOn w:val="a0"/>
    <w:uiPriority w:val="99"/>
    <w:semiHidden/>
    <w:unhideWhenUsed/>
    <w:rsid w:val="00892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lasreg.ru/vlast/administr/dok/plan_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3</cp:revision>
  <dcterms:created xsi:type="dcterms:W3CDTF">2020-08-13T08:47:00Z</dcterms:created>
  <dcterms:modified xsi:type="dcterms:W3CDTF">2020-08-13T08:47:00Z</dcterms:modified>
</cp:coreProperties>
</file>