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7A5C" w:rsidRPr="00713562" w:rsidRDefault="00B57A5C" w:rsidP="00452012">
      <w:pPr>
        <w:spacing w:line="264" w:lineRule="auto"/>
        <w:ind w:right="-1"/>
        <w:jc w:val="center"/>
        <w:rPr>
          <w:b/>
          <w:bCs/>
          <w:color w:val="FF0000"/>
          <w:spacing w:val="-4"/>
          <w:sz w:val="24"/>
          <w:szCs w:val="24"/>
        </w:rPr>
      </w:pPr>
    </w:p>
    <w:p w:rsidR="00B0494A" w:rsidRPr="00713562" w:rsidRDefault="008B678D" w:rsidP="00452012">
      <w:pPr>
        <w:spacing w:line="264" w:lineRule="auto"/>
        <w:ind w:right="-1"/>
        <w:jc w:val="center"/>
        <w:rPr>
          <w:b/>
          <w:bCs/>
          <w:spacing w:val="-4"/>
          <w:sz w:val="24"/>
          <w:szCs w:val="24"/>
        </w:rPr>
      </w:pPr>
      <w:r w:rsidRPr="00713562">
        <w:rPr>
          <w:b/>
          <w:bCs/>
          <w:spacing w:val="-4"/>
          <w:sz w:val="24"/>
          <w:szCs w:val="24"/>
        </w:rPr>
        <w:t>Уведомление о проведении общественных обсуждений</w:t>
      </w:r>
      <w:r w:rsidR="00B57A5C" w:rsidRPr="00713562">
        <w:rPr>
          <w:b/>
          <w:bCs/>
          <w:spacing w:val="-4"/>
          <w:sz w:val="24"/>
          <w:szCs w:val="24"/>
        </w:rPr>
        <w:t xml:space="preserve"> </w:t>
      </w:r>
    </w:p>
    <w:p w:rsidR="00D20116" w:rsidRPr="00713562" w:rsidRDefault="008B678D" w:rsidP="00FB6008">
      <w:pPr>
        <w:spacing w:line="264" w:lineRule="auto"/>
        <w:ind w:right="-1" w:firstLine="709"/>
        <w:jc w:val="both"/>
        <w:rPr>
          <w:sz w:val="24"/>
          <w:szCs w:val="24"/>
        </w:rPr>
      </w:pPr>
      <w:r w:rsidRPr="00713562">
        <w:rPr>
          <w:b/>
          <w:bCs/>
          <w:spacing w:val="-4"/>
          <w:sz w:val="24"/>
          <w:szCs w:val="24"/>
        </w:rPr>
        <w:br/>
      </w:r>
      <w:r w:rsidR="00A34236" w:rsidRPr="00713562">
        <w:rPr>
          <w:sz w:val="24"/>
          <w:szCs w:val="24"/>
        </w:rPr>
        <w:t xml:space="preserve"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525290" w:rsidRPr="00713562">
        <w:rPr>
          <w:sz w:val="24"/>
          <w:szCs w:val="24"/>
        </w:rPr>
        <w:t xml:space="preserve">ООО «ЯрПроект» </w:t>
      </w:r>
      <w:r w:rsidR="00A34236" w:rsidRPr="00713562">
        <w:rPr>
          <w:sz w:val="24"/>
          <w:szCs w:val="24"/>
        </w:rPr>
        <w:t xml:space="preserve">совместно </w:t>
      </w:r>
      <w:r w:rsidR="005A1560" w:rsidRPr="00713562">
        <w:rPr>
          <w:sz w:val="24"/>
          <w:szCs w:val="24"/>
        </w:rPr>
        <w:t xml:space="preserve">с </w:t>
      </w:r>
      <w:r w:rsidR="00653E91" w:rsidRPr="00713562">
        <w:rPr>
          <w:rFonts w:eastAsia="HeliosCondC"/>
          <w:bCs/>
          <w:sz w:val="24"/>
          <w:szCs w:val="24"/>
        </w:rPr>
        <w:t>Администрацией муниципального образования «Онежский муниципальный район»</w:t>
      </w:r>
      <w:r w:rsidR="00F446D9" w:rsidRPr="00713562">
        <w:rPr>
          <w:rFonts w:eastAsia="HeliosCondC"/>
          <w:bCs/>
          <w:sz w:val="24"/>
          <w:szCs w:val="24"/>
        </w:rPr>
        <w:t xml:space="preserve"> Архангельской области</w:t>
      </w:r>
      <w:r w:rsidR="005A1560" w:rsidRPr="00713562">
        <w:rPr>
          <w:rFonts w:eastAsia="HeliosCondC"/>
          <w:bCs/>
          <w:sz w:val="24"/>
          <w:szCs w:val="24"/>
        </w:rPr>
        <w:t xml:space="preserve"> </w:t>
      </w:r>
      <w:r w:rsidR="00F446D9" w:rsidRPr="00713562">
        <w:rPr>
          <w:sz w:val="24"/>
          <w:szCs w:val="24"/>
        </w:rPr>
        <w:t xml:space="preserve">уведомляет о начале процесса общественных обсуждений по объекту государственной экологической экспертизы федерального уровня по проектной документации </w:t>
      </w:r>
      <w:r w:rsidR="00FB6008" w:rsidRPr="00FB6008">
        <w:rPr>
          <w:sz w:val="24"/>
          <w:szCs w:val="24"/>
        </w:rPr>
        <w:t xml:space="preserve">«Строительство </w:t>
      </w:r>
      <w:r w:rsidR="00FB6008">
        <w:rPr>
          <w:sz w:val="24"/>
          <w:szCs w:val="24"/>
        </w:rPr>
        <w:t xml:space="preserve">и подключение </w:t>
      </w:r>
      <w:proofErr w:type="spellStart"/>
      <w:r w:rsidR="00FB6008">
        <w:rPr>
          <w:sz w:val="24"/>
          <w:szCs w:val="24"/>
        </w:rPr>
        <w:t>блочно</w:t>
      </w:r>
      <w:proofErr w:type="spellEnd"/>
      <w:r w:rsidR="00FB6008">
        <w:rPr>
          <w:sz w:val="24"/>
          <w:szCs w:val="24"/>
        </w:rPr>
        <w:t xml:space="preserve">-модульной </w:t>
      </w:r>
      <w:r w:rsidR="00FB6008" w:rsidRPr="00FB6008">
        <w:rPr>
          <w:sz w:val="24"/>
          <w:szCs w:val="24"/>
        </w:rPr>
        <w:t>водоочистной станци</w:t>
      </w:r>
      <w:r w:rsidR="00FB6008">
        <w:rPr>
          <w:sz w:val="24"/>
          <w:szCs w:val="24"/>
        </w:rPr>
        <w:t xml:space="preserve">и и реконструкция </w:t>
      </w:r>
      <w:proofErr w:type="spellStart"/>
      <w:r w:rsidR="00FB6008">
        <w:rPr>
          <w:sz w:val="24"/>
          <w:szCs w:val="24"/>
        </w:rPr>
        <w:t>водонасосных</w:t>
      </w:r>
      <w:proofErr w:type="spellEnd"/>
      <w:r w:rsidR="00FB6008">
        <w:rPr>
          <w:sz w:val="24"/>
          <w:szCs w:val="24"/>
        </w:rPr>
        <w:t xml:space="preserve"> </w:t>
      </w:r>
      <w:r w:rsidR="00FB6008" w:rsidRPr="00FB6008">
        <w:rPr>
          <w:sz w:val="24"/>
          <w:szCs w:val="24"/>
        </w:rPr>
        <w:t>сооружений пос. Покровское»</w:t>
      </w:r>
      <w:r w:rsidR="00F446D9" w:rsidRPr="00713562">
        <w:rPr>
          <w:sz w:val="24"/>
          <w:szCs w:val="24"/>
        </w:rPr>
        <w:t>, включая предварительные материалы оценки воздействия на окружающую среду (ОВОС) с целью изучения общественного мнения и выявления возможного негативно</w:t>
      </w:r>
      <w:bookmarkStart w:id="0" w:name="_GoBack"/>
      <w:bookmarkEnd w:id="0"/>
      <w:r w:rsidR="00F446D9" w:rsidRPr="00713562">
        <w:rPr>
          <w:sz w:val="24"/>
          <w:szCs w:val="24"/>
        </w:rPr>
        <w:t>го влияния деятельности объекта на окружающую среду и здоровье населения, а также принятия мер по устранению влияния, если таковое будет выявлено</w:t>
      </w:r>
      <w:r w:rsidR="008A109D" w:rsidRPr="00713562">
        <w:rPr>
          <w:sz w:val="24"/>
          <w:szCs w:val="24"/>
        </w:rPr>
        <w:t>.</w:t>
      </w:r>
    </w:p>
    <w:p w:rsidR="00B0494A" w:rsidRPr="00713562" w:rsidRDefault="00DA39CD" w:rsidP="0069396B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>Заказчик работ по оценке воздействия на окружающую среду:</w:t>
      </w:r>
      <w:r w:rsidRPr="00713562">
        <w:rPr>
          <w:sz w:val="24"/>
          <w:szCs w:val="24"/>
        </w:rPr>
        <w:t xml:space="preserve"> </w:t>
      </w:r>
    </w:p>
    <w:p w:rsidR="00F446D9" w:rsidRPr="00713562" w:rsidRDefault="00F446D9" w:rsidP="00653E91">
      <w:pPr>
        <w:pStyle w:val="1e"/>
        <w:spacing w:line="264" w:lineRule="auto"/>
        <w:ind w:left="0"/>
        <w:jc w:val="both"/>
        <w:rPr>
          <w:sz w:val="24"/>
          <w:szCs w:val="24"/>
        </w:rPr>
      </w:pPr>
      <w:bookmarkStart w:id="1" w:name="_Hlk91586548"/>
      <w:r w:rsidRPr="00713562">
        <w:rPr>
          <w:sz w:val="24"/>
          <w:szCs w:val="24"/>
        </w:rPr>
        <w:t>Полное и к</w:t>
      </w:r>
      <w:r w:rsidR="00F53C81" w:rsidRPr="00713562">
        <w:rPr>
          <w:sz w:val="24"/>
          <w:szCs w:val="24"/>
        </w:rPr>
        <w:t xml:space="preserve">раткое наименование организации: </w:t>
      </w:r>
      <w:r w:rsidR="00653E91" w:rsidRPr="00713562">
        <w:rPr>
          <w:sz w:val="24"/>
          <w:szCs w:val="24"/>
        </w:rPr>
        <w:t>Муниципальное казенное учреждение «Управление по инфраструктурному развитию и жилищно-коммунальному хозяйству» администрации муниципального образования «Онежский муниципальный район»</w:t>
      </w:r>
    </w:p>
    <w:p w:rsidR="00F446D9" w:rsidRPr="00713562" w:rsidRDefault="00DA39CD" w:rsidP="00B0494A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ИНН </w:t>
      </w:r>
      <w:r w:rsidR="00653E91" w:rsidRPr="00713562">
        <w:rPr>
          <w:sz w:val="24"/>
          <w:szCs w:val="24"/>
        </w:rPr>
        <w:t>2906007873</w:t>
      </w:r>
      <w:r w:rsidRPr="00713562">
        <w:rPr>
          <w:sz w:val="24"/>
          <w:szCs w:val="24"/>
        </w:rPr>
        <w:t xml:space="preserve">, </w:t>
      </w:r>
    </w:p>
    <w:p w:rsidR="00F446D9" w:rsidRPr="00713562" w:rsidRDefault="00DA39CD" w:rsidP="00B0494A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ОГРН </w:t>
      </w:r>
      <w:r w:rsidR="00653E91" w:rsidRPr="00713562">
        <w:rPr>
          <w:sz w:val="24"/>
          <w:szCs w:val="24"/>
        </w:rPr>
        <w:t>1122920001160</w:t>
      </w:r>
      <w:r w:rsidRPr="00713562">
        <w:rPr>
          <w:sz w:val="24"/>
          <w:szCs w:val="24"/>
        </w:rPr>
        <w:t xml:space="preserve">. </w:t>
      </w:r>
    </w:p>
    <w:p w:rsidR="00F446D9" w:rsidRPr="00713562" w:rsidRDefault="00F446D9" w:rsidP="00B0494A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>Должность и ФИО полностью руководителя</w:t>
      </w:r>
      <w:r w:rsidR="00F53C81" w:rsidRPr="00713562">
        <w:rPr>
          <w:sz w:val="24"/>
          <w:szCs w:val="24"/>
        </w:rPr>
        <w:t xml:space="preserve">: заместитель главы местной администрации, начальника управления </w:t>
      </w:r>
      <w:r w:rsidR="00653E91" w:rsidRPr="00713562">
        <w:rPr>
          <w:sz w:val="24"/>
          <w:szCs w:val="24"/>
        </w:rPr>
        <w:t>Елохин Альберт Павлович</w:t>
      </w:r>
    </w:p>
    <w:p w:rsidR="00F446D9" w:rsidRPr="00713562" w:rsidRDefault="00DA39CD" w:rsidP="00F53C81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Юридический и </w:t>
      </w:r>
      <w:r w:rsidR="00F446D9" w:rsidRPr="00713562">
        <w:rPr>
          <w:sz w:val="24"/>
          <w:szCs w:val="24"/>
        </w:rPr>
        <w:t>почтовый</w:t>
      </w:r>
      <w:r w:rsidRPr="00713562">
        <w:rPr>
          <w:sz w:val="24"/>
          <w:szCs w:val="24"/>
        </w:rPr>
        <w:t xml:space="preserve"> адрес: </w:t>
      </w:r>
      <w:r w:rsidR="00F53C81" w:rsidRPr="00713562">
        <w:rPr>
          <w:sz w:val="24"/>
          <w:szCs w:val="24"/>
        </w:rPr>
        <w:t>1</w:t>
      </w:r>
      <w:r w:rsidR="00653E91" w:rsidRPr="00713562">
        <w:rPr>
          <w:sz w:val="24"/>
          <w:szCs w:val="24"/>
        </w:rPr>
        <w:t>64840</w:t>
      </w:r>
      <w:r w:rsidR="00F53C81" w:rsidRPr="00713562">
        <w:rPr>
          <w:sz w:val="24"/>
          <w:szCs w:val="24"/>
        </w:rPr>
        <w:t xml:space="preserve">, </w:t>
      </w:r>
      <w:r w:rsidR="00653E91" w:rsidRPr="00713562">
        <w:rPr>
          <w:sz w:val="24"/>
          <w:szCs w:val="24"/>
        </w:rPr>
        <w:t xml:space="preserve">Архангельская область, г. Онега, ул. </w:t>
      </w:r>
      <w:proofErr w:type="spellStart"/>
      <w:r w:rsidR="00653E91" w:rsidRPr="00713562">
        <w:rPr>
          <w:sz w:val="24"/>
          <w:szCs w:val="24"/>
        </w:rPr>
        <w:t>Шаревского</w:t>
      </w:r>
      <w:proofErr w:type="spellEnd"/>
      <w:r w:rsidR="00653E91" w:rsidRPr="00713562">
        <w:rPr>
          <w:sz w:val="24"/>
          <w:szCs w:val="24"/>
        </w:rPr>
        <w:t xml:space="preserve"> д.6</w:t>
      </w:r>
    </w:p>
    <w:p w:rsidR="00DA39CD" w:rsidRPr="00713562" w:rsidRDefault="00DA39CD" w:rsidP="00B0494A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Контактная информация: телефон: </w:t>
      </w:r>
      <w:r w:rsidR="00713562" w:rsidRPr="00713562">
        <w:rPr>
          <w:sz w:val="24"/>
          <w:szCs w:val="24"/>
        </w:rPr>
        <w:t>8(81839)7-10-42</w:t>
      </w:r>
      <w:r w:rsidRPr="00713562">
        <w:rPr>
          <w:sz w:val="24"/>
          <w:szCs w:val="24"/>
        </w:rPr>
        <w:t>, е-</w:t>
      </w:r>
      <w:proofErr w:type="spellStart"/>
      <w:r w:rsidRPr="00713562">
        <w:rPr>
          <w:sz w:val="24"/>
          <w:szCs w:val="24"/>
        </w:rPr>
        <w:t>mail</w:t>
      </w:r>
      <w:proofErr w:type="spellEnd"/>
      <w:r w:rsidRPr="00713562">
        <w:rPr>
          <w:sz w:val="24"/>
          <w:szCs w:val="24"/>
        </w:rPr>
        <w:t xml:space="preserve">: </w:t>
      </w:r>
      <w:hyperlink r:id="rId11" w:history="1">
        <w:r w:rsidR="005973A1" w:rsidRPr="00114941">
          <w:rPr>
            <w:rStyle w:val="a6"/>
            <w:sz w:val="24"/>
            <w:szCs w:val="24"/>
          </w:rPr>
          <w:t>office@onegaland.ru</w:t>
        </w:r>
      </w:hyperlink>
      <w:r w:rsidR="005973A1">
        <w:rPr>
          <w:sz w:val="24"/>
          <w:szCs w:val="24"/>
        </w:rPr>
        <w:t xml:space="preserve"> </w:t>
      </w:r>
    </w:p>
    <w:bookmarkEnd w:id="1"/>
    <w:p w:rsidR="00B0494A" w:rsidRPr="00713562" w:rsidRDefault="00452012" w:rsidP="0069396B">
      <w:pPr>
        <w:pStyle w:val="1e"/>
        <w:spacing w:line="264" w:lineRule="auto"/>
        <w:ind w:left="0" w:firstLine="709"/>
        <w:jc w:val="both"/>
        <w:rPr>
          <w:b/>
          <w:bCs/>
          <w:sz w:val="24"/>
          <w:szCs w:val="24"/>
        </w:rPr>
      </w:pPr>
      <w:r w:rsidRPr="00713562">
        <w:rPr>
          <w:b/>
          <w:bCs/>
          <w:sz w:val="24"/>
          <w:szCs w:val="24"/>
        </w:rPr>
        <w:t xml:space="preserve">Исполнители работ по оценке воздействия на окружающую среду:  </w:t>
      </w:r>
    </w:p>
    <w:p w:rsidR="00452012" w:rsidRPr="00713562" w:rsidRDefault="00452012" w:rsidP="00F446D9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>Ген</w:t>
      </w:r>
      <w:r w:rsidR="00F446D9" w:rsidRPr="00713562">
        <w:rPr>
          <w:b/>
          <w:bCs/>
          <w:sz w:val="24"/>
          <w:szCs w:val="24"/>
        </w:rPr>
        <w:t xml:space="preserve">еральный </w:t>
      </w:r>
      <w:r w:rsidRPr="00713562">
        <w:rPr>
          <w:b/>
          <w:bCs/>
          <w:sz w:val="24"/>
          <w:szCs w:val="24"/>
        </w:rPr>
        <w:t>проектировщик:</w:t>
      </w:r>
      <w:r w:rsidRPr="00713562">
        <w:rPr>
          <w:sz w:val="24"/>
          <w:szCs w:val="24"/>
        </w:rPr>
        <w:t xml:space="preserve"> 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>Полное и краткое наименование организации</w:t>
      </w:r>
      <w:r w:rsidR="00F53C81" w:rsidRPr="00713562">
        <w:rPr>
          <w:sz w:val="24"/>
          <w:szCs w:val="24"/>
        </w:rPr>
        <w:t>:</w:t>
      </w:r>
      <w:r w:rsidRPr="00713562">
        <w:rPr>
          <w:sz w:val="24"/>
          <w:szCs w:val="24"/>
        </w:rPr>
        <w:t xml:space="preserve"> </w:t>
      </w:r>
      <w:r w:rsidR="00525290" w:rsidRPr="00713562">
        <w:rPr>
          <w:sz w:val="24"/>
          <w:szCs w:val="24"/>
        </w:rPr>
        <w:t>Общество с ограниченной ответственностью «ЯрПроект» (ООО «ЯрПроект»)</w:t>
      </w:r>
      <w:r w:rsidRPr="00713562">
        <w:rPr>
          <w:sz w:val="24"/>
          <w:szCs w:val="24"/>
        </w:rPr>
        <w:t xml:space="preserve"> 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ИНН </w:t>
      </w:r>
      <w:r w:rsidR="00525290" w:rsidRPr="00713562">
        <w:rPr>
          <w:sz w:val="24"/>
          <w:szCs w:val="24"/>
        </w:rPr>
        <w:t>7604332298</w:t>
      </w:r>
      <w:r w:rsidRPr="00713562">
        <w:rPr>
          <w:sz w:val="24"/>
          <w:szCs w:val="24"/>
        </w:rPr>
        <w:t xml:space="preserve">, 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ОГРН </w:t>
      </w:r>
      <w:r w:rsidR="00525290" w:rsidRPr="00713562">
        <w:rPr>
          <w:sz w:val="24"/>
          <w:szCs w:val="24"/>
        </w:rPr>
        <w:t>1177627031240</w:t>
      </w:r>
      <w:r w:rsidRPr="00713562">
        <w:rPr>
          <w:sz w:val="24"/>
          <w:szCs w:val="24"/>
        </w:rPr>
        <w:t xml:space="preserve">. 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>Должность и ФИО полностью руководителя</w:t>
      </w:r>
      <w:r w:rsidR="00F53C81" w:rsidRPr="00713562">
        <w:rPr>
          <w:sz w:val="24"/>
          <w:szCs w:val="24"/>
        </w:rPr>
        <w:t>: генеральный директор Мирошниченко Игорь Юрьевич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Юридический адрес: </w:t>
      </w:r>
      <w:r w:rsidR="00F53C81" w:rsidRPr="00713562">
        <w:rPr>
          <w:sz w:val="24"/>
          <w:szCs w:val="24"/>
        </w:rPr>
        <w:t>150048, Ярославская область, г. Ярославль, Суздальское ш., д. 52 кв. 148</w:t>
      </w:r>
    </w:p>
    <w:p w:rsidR="00F53C81" w:rsidRPr="00713562" w:rsidRDefault="00F53C81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>Почтовый адрес: 150057, Ярославская область, г. Ярославль, а/я №122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Контактная информация: телефон: </w:t>
      </w:r>
      <w:r w:rsidR="00F53C81" w:rsidRPr="00713562">
        <w:rPr>
          <w:sz w:val="24"/>
          <w:szCs w:val="24"/>
        </w:rPr>
        <w:t>8(4852)38-94-26</w:t>
      </w:r>
      <w:r w:rsidRPr="00713562">
        <w:rPr>
          <w:sz w:val="24"/>
          <w:szCs w:val="24"/>
        </w:rPr>
        <w:t>, е-</w:t>
      </w:r>
      <w:proofErr w:type="spellStart"/>
      <w:r w:rsidRPr="00713562">
        <w:rPr>
          <w:sz w:val="24"/>
          <w:szCs w:val="24"/>
        </w:rPr>
        <w:t>mail</w:t>
      </w:r>
      <w:proofErr w:type="spellEnd"/>
      <w:r w:rsidRPr="00713562">
        <w:rPr>
          <w:sz w:val="24"/>
          <w:szCs w:val="24"/>
        </w:rPr>
        <w:t xml:space="preserve">: </w:t>
      </w:r>
      <w:hyperlink r:id="rId12" w:history="1">
        <w:r w:rsidR="000D3201" w:rsidRPr="00713562">
          <w:rPr>
            <w:rStyle w:val="a6"/>
            <w:sz w:val="24"/>
            <w:szCs w:val="24"/>
          </w:rPr>
          <w:t>mail@yarproekt76.ru</w:t>
        </w:r>
      </w:hyperlink>
      <w:r w:rsidR="000D3201" w:rsidRPr="00713562">
        <w:rPr>
          <w:sz w:val="24"/>
          <w:szCs w:val="24"/>
        </w:rPr>
        <w:t xml:space="preserve"> </w:t>
      </w:r>
    </w:p>
    <w:p w:rsidR="00552B10" w:rsidRPr="00713562" w:rsidRDefault="004D4E28" w:rsidP="00313726">
      <w:pPr>
        <w:pStyle w:val="1e"/>
        <w:spacing w:line="264" w:lineRule="auto"/>
        <w:ind w:left="0" w:firstLine="709"/>
        <w:jc w:val="both"/>
        <w:rPr>
          <w:b/>
          <w:bCs/>
          <w:sz w:val="24"/>
          <w:szCs w:val="24"/>
        </w:rPr>
      </w:pPr>
      <w:r w:rsidRPr="00713562">
        <w:rPr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="00313726" w:rsidRPr="00713562">
        <w:rPr>
          <w:b/>
          <w:bCs/>
          <w:sz w:val="24"/>
          <w:szCs w:val="24"/>
        </w:rPr>
        <w:t xml:space="preserve"> </w:t>
      </w:r>
      <w:r w:rsidR="00713562" w:rsidRPr="00713562">
        <w:rPr>
          <w:sz w:val="24"/>
          <w:szCs w:val="24"/>
        </w:rPr>
        <w:t>Администрация муниципального образования «Онежский Муниципальный район»</w:t>
      </w:r>
      <w:r w:rsidR="00552B10" w:rsidRPr="00713562">
        <w:rPr>
          <w:sz w:val="24"/>
          <w:szCs w:val="24"/>
        </w:rPr>
        <w:t xml:space="preserve">, (адрес: </w:t>
      </w:r>
      <w:r w:rsidR="00713562" w:rsidRPr="00713562">
        <w:rPr>
          <w:sz w:val="24"/>
          <w:szCs w:val="24"/>
        </w:rPr>
        <w:t xml:space="preserve">164840, Архангельская область, г. Онега, ул. </w:t>
      </w:r>
      <w:proofErr w:type="spellStart"/>
      <w:r w:rsidR="00713562" w:rsidRPr="00713562">
        <w:rPr>
          <w:sz w:val="24"/>
          <w:szCs w:val="24"/>
        </w:rPr>
        <w:t>Шаревского</w:t>
      </w:r>
      <w:proofErr w:type="spellEnd"/>
      <w:r w:rsidR="00713562" w:rsidRPr="00713562">
        <w:rPr>
          <w:sz w:val="24"/>
          <w:szCs w:val="24"/>
        </w:rPr>
        <w:t xml:space="preserve"> д.6; тел. 8(81839)7-10-42</w:t>
      </w:r>
      <w:r w:rsidR="00552B10" w:rsidRPr="00713562">
        <w:rPr>
          <w:sz w:val="24"/>
          <w:szCs w:val="24"/>
        </w:rPr>
        <w:t xml:space="preserve">; </w:t>
      </w:r>
      <w:r w:rsidR="00552B10" w:rsidRPr="00713562">
        <w:rPr>
          <w:sz w:val="24"/>
          <w:szCs w:val="24"/>
          <w:lang w:val="en-US"/>
        </w:rPr>
        <w:t>e</w:t>
      </w:r>
      <w:r w:rsidR="00552B10" w:rsidRPr="00713562">
        <w:rPr>
          <w:sz w:val="24"/>
          <w:szCs w:val="24"/>
        </w:rPr>
        <w:t>-</w:t>
      </w:r>
      <w:r w:rsidR="00552B10" w:rsidRPr="00713562">
        <w:rPr>
          <w:sz w:val="24"/>
          <w:szCs w:val="24"/>
          <w:lang w:val="en-US"/>
        </w:rPr>
        <w:t>mail</w:t>
      </w:r>
      <w:r w:rsidR="00552B10" w:rsidRPr="00713562">
        <w:rPr>
          <w:sz w:val="24"/>
          <w:szCs w:val="24"/>
        </w:rPr>
        <w:t xml:space="preserve"> </w:t>
      </w:r>
      <w:hyperlink r:id="rId13" w:history="1">
        <w:r w:rsidR="00713562" w:rsidRPr="00713562">
          <w:rPr>
            <w:rStyle w:val="a6"/>
            <w:sz w:val="24"/>
            <w:szCs w:val="24"/>
          </w:rPr>
          <w:t>office@onegaland.ru</w:t>
        </w:r>
      </w:hyperlink>
      <w:r w:rsidR="00713562" w:rsidRPr="00713562">
        <w:rPr>
          <w:sz w:val="24"/>
          <w:szCs w:val="24"/>
        </w:rPr>
        <w:t>)</w:t>
      </w:r>
      <w:r w:rsidR="00552B10" w:rsidRPr="00713562">
        <w:rPr>
          <w:sz w:val="24"/>
          <w:szCs w:val="24"/>
        </w:rPr>
        <w:t>.</w:t>
      </w:r>
    </w:p>
    <w:p w:rsidR="007D372B" w:rsidRPr="00713562" w:rsidRDefault="007D372B" w:rsidP="00313726">
      <w:pPr>
        <w:pStyle w:val="1e"/>
        <w:spacing w:before="240" w:line="264" w:lineRule="auto"/>
        <w:ind w:left="0" w:firstLine="709"/>
        <w:jc w:val="both"/>
        <w:rPr>
          <w:b/>
          <w:bCs/>
          <w:sz w:val="24"/>
          <w:szCs w:val="24"/>
        </w:rPr>
      </w:pPr>
      <w:r w:rsidRPr="00713562">
        <w:rPr>
          <w:b/>
          <w:bCs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="00FB6008" w:rsidRPr="00FB6008">
        <w:rPr>
          <w:sz w:val="24"/>
          <w:szCs w:val="24"/>
        </w:rPr>
        <w:t xml:space="preserve">«Строительство и подключение </w:t>
      </w:r>
      <w:proofErr w:type="spellStart"/>
      <w:r w:rsidR="00FB6008" w:rsidRPr="00FB6008">
        <w:rPr>
          <w:sz w:val="24"/>
          <w:szCs w:val="24"/>
        </w:rPr>
        <w:t>блочно</w:t>
      </w:r>
      <w:proofErr w:type="spellEnd"/>
      <w:r w:rsidR="00FB6008" w:rsidRPr="00FB6008">
        <w:rPr>
          <w:sz w:val="24"/>
          <w:szCs w:val="24"/>
        </w:rPr>
        <w:t xml:space="preserve">-модульной водоочистной станции и реконструкция </w:t>
      </w:r>
      <w:proofErr w:type="spellStart"/>
      <w:r w:rsidR="00FB6008" w:rsidRPr="00FB6008">
        <w:rPr>
          <w:sz w:val="24"/>
          <w:szCs w:val="24"/>
        </w:rPr>
        <w:t>водонасосных</w:t>
      </w:r>
      <w:proofErr w:type="spellEnd"/>
      <w:r w:rsidR="00FB6008" w:rsidRPr="00FB6008">
        <w:rPr>
          <w:sz w:val="24"/>
          <w:szCs w:val="24"/>
        </w:rPr>
        <w:t xml:space="preserve"> сооружений пос. Покровское»</w:t>
      </w:r>
      <w:r w:rsidR="00F53C81" w:rsidRPr="00713562">
        <w:rPr>
          <w:sz w:val="24"/>
          <w:szCs w:val="24"/>
        </w:rPr>
        <w:t>.</w:t>
      </w:r>
    </w:p>
    <w:p w:rsidR="00482E37" w:rsidRPr="00713562" w:rsidRDefault="00394A89" w:rsidP="00313726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  <w:lang w:eastAsia="ru-RU"/>
        </w:rPr>
      </w:pPr>
      <w:r w:rsidRPr="00713562">
        <w:rPr>
          <w:b/>
          <w:bCs/>
          <w:sz w:val="24"/>
          <w:szCs w:val="24"/>
        </w:rPr>
        <w:t>Цель планируемой (намечаемой) хозяйственной и иной деятельности:</w:t>
      </w:r>
      <w:r w:rsidR="00313726" w:rsidRPr="00713562">
        <w:rPr>
          <w:sz w:val="24"/>
          <w:szCs w:val="24"/>
          <w:lang w:eastAsia="ru-RU"/>
        </w:rPr>
        <w:t xml:space="preserve"> </w:t>
      </w:r>
      <w:r w:rsidR="00F53C81" w:rsidRPr="00713562">
        <w:rPr>
          <w:sz w:val="24"/>
          <w:szCs w:val="24"/>
          <w:lang w:eastAsia="ru-RU"/>
        </w:rPr>
        <w:t xml:space="preserve">организация водоснабжения потребителей на территории </w:t>
      </w:r>
      <w:r w:rsidR="00713562" w:rsidRPr="00713562">
        <w:rPr>
          <w:sz w:val="24"/>
          <w:szCs w:val="24"/>
          <w:lang w:eastAsia="ru-RU"/>
        </w:rPr>
        <w:t xml:space="preserve">пос. </w:t>
      </w:r>
      <w:r w:rsidR="00FB6008">
        <w:rPr>
          <w:sz w:val="24"/>
          <w:szCs w:val="24"/>
          <w:lang w:eastAsia="ru-RU"/>
        </w:rPr>
        <w:t>Покровское</w:t>
      </w:r>
    </w:p>
    <w:p w:rsidR="00F52F7C" w:rsidRPr="00713562" w:rsidRDefault="0041061A" w:rsidP="006E2C52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 xml:space="preserve">Предварительное место </w:t>
      </w:r>
      <w:proofErr w:type="gramStart"/>
      <w:r w:rsidRPr="00713562">
        <w:rPr>
          <w:b/>
          <w:bCs/>
          <w:sz w:val="24"/>
          <w:szCs w:val="24"/>
        </w:rPr>
        <w:t>реализации</w:t>
      </w:r>
      <w:proofErr w:type="gramEnd"/>
      <w:r w:rsidRPr="00713562">
        <w:rPr>
          <w:b/>
          <w:bCs/>
          <w:sz w:val="24"/>
          <w:szCs w:val="24"/>
        </w:rPr>
        <w:t xml:space="preserve"> планируемой (намечаемой) хозяйственной и иной дея</w:t>
      </w:r>
      <w:r w:rsidR="00E25C40" w:rsidRPr="00713562">
        <w:rPr>
          <w:b/>
          <w:bCs/>
          <w:sz w:val="24"/>
          <w:szCs w:val="24"/>
        </w:rPr>
        <w:t xml:space="preserve">тельности: </w:t>
      </w:r>
      <w:r w:rsidRPr="00713562">
        <w:rPr>
          <w:sz w:val="24"/>
          <w:szCs w:val="24"/>
        </w:rPr>
        <w:t>Российская Федерация</w:t>
      </w:r>
      <w:r w:rsidR="00E25C40" w:rsidRPr="00713562">
        <w:rPr>
          <w:sz w:val="24"/>
          <w:szCs w:val="24"/>
        </w:rPr>
        <w:t xml:space="preserve">, Архангельская обл. </w:t>
      </w:r>
      <w:r w:rsidR="00713562" w:rsidRPr="00713562">
        <w:rPr>
          <w:sz w:val="24"/>
          <w:szCs w:val="24"/>
        </w:rPr>
        <w:t>Онежский</w:t>
      </w:r>
      <w:r w:rsidR="00E25C40" w:rsidRPr="00713562">
        <w:rPr>
          <w:sz w:val="24"/>
          <w:szCs w:val="24"/>
        </w:rPr>
        <w:t xml:space="preserve"> район, п</w:t>
      </w:r>
      <w:r w:rsidR="00713562" w:rsidRPr="00713562">
        <w:rPr>
          <w:sz w:val="24"/>
          <w:szCs w:val="24"/>
        </w:rPr>
        <w:t>ос</w:t>
      </w:r>
      <w:r w:rsidR="00E25C40" w:rsidRPr="00713562">
        <w:rPr>
          <w:sz w:val="24"/>
          <w:szCs w:val="24"/>
        </w:rPr>
        <w:t xml:space="preserve">. </w:t>
      </w:r>
      <w:r w:rsidR="00FB6008">
        <w:rPr>
          <w:sz w:val="24"/>
          <w:szCs w:val="24"/>
        </w:rPr>
        <w:t>Покровское</w:t>
      </w:r>
    </w:p>
    <w:p w:rsidR="0041061A" w:rsidRPr="00713562" w:rsidRDefault="0041061A" w:rsidP="00313726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>Планируемые сроки проведения оценки воздействия на окружающую среду</w:t>
      </w:r>
      <w:r w:rsidRPr="00713562">
        <w:rPr>
          <w:sz w:val="24"/>
          <w:szCs w:val="24"/>
        </w:rPr>
        <w:t>:</w:t>
      </w:r>
      <w:r w:rsidR="008E153C" w:rsidRPr="00713562">
        <w:rPr>
          <w:sz w:val="24"/>
          <w:szCs w:val="24"/>
        </w:rPr>
        <w:t xml:space="preserve"> </w:t>
      </w:r>
      <w:r w:rsidR="00E25C40" w:rsidRPr="00713562">
        <w:rPr>
          <w:sz w:val="24"/>
          <w:szCs w:val="24"/>
          <w:lang w:val="en-US"/>
        </w:rPr>
        <w:t>IV</w:t>
      </w:r>
      <w:r w:rsidR="00E25C40" w:rsidRPr="00713562">
        <w:rPr>
          <w:sz w:val="24"/>
          <w:szCs w:val="24"/>
        </w:rPr>
        <w:t xml:space="preserve"> квартал 2021г. – </w:t>
      </w:r>
      <w:r w:rsidR="00E25C40" w:rsidRPr="00713562">
        <w:rPr>
          <w:sz w:val="24"/>
          <w:szCs w:val="24"/>
          <w:lang w:val="en-US"/>
        </w:rPr>
        <w:t>II</w:t>
      </w:r>
      <w:r w:rsidR="00E25C40" w:rsidRPr="00713562">
        <w:rPr>
          <w:sz w:val="24"/>
          <w:szCs w:val="24"/>
        </w:rPr>
        <w:t xml:space="preserve"> квартал 2022г. </w:t>
      </w:r>
    </w:p>
    <w:p w:rsidR="003139ED" w:rsidRPr="00713562" w:rsidRDefault="0041061A" w:rsidP="00313726">
      <w:pPr>
        <w:pStyle w:val="1e"/>
        <w:spacing w:before="120" w:line="264" w:lineRule="auto"/>
        <w:ind w:left="0" w:firstLine="709"/>
        <w:jc w:val="both"/>
        <w:rPr>
          <w:b/>
          <w:bCs/>
          <w:sz w:val="24"/>
          <w:szCs w:val="24"/>
        </w:rPr>
      </w:pPr>
      <w:r w:rsidRPr="00713562">
        <w:rPr>
          <w:b/>
          <w:bCs/>
          <w:sz w:val="24"/>
          <w:szCs w:val="24"/>
        </w:rPr>
        <w:lastRenderedPageBreak/>
        <w:t xml:space="preserve">Место и сроки доступности объекта общественного обсуждения: </w:t>
      </w:r>
    </w:p>
    <w:p w:rsidR="009918B4" w:rsidRPr="007C43F7" w:rsidRDefault="009918B4" w:rsidP="009918B4">
      <w:pPr>
        <w:pStyle w:val="1e"/>
        <w:spacing w:before="120" w:line="264" w:lineRule="auto"/>
        <w:ind w:left="0"/>
        <w:rPr>
          <w:sz w:val="24"/>
          <w:szCs w:val="24"/>
        </w:rPr>
      </w:pPr>
      <w:r w:rsidRPr="007C43F7">
        <w:rPr>
          <w:sz w:val="24"/>
          <w:szCs w:val="24"/>
        </w:rPr>
        <w:t xml:space="preserve">Ознакомиться с документацией объекта государственной экологической экспертизы, а также получить или скачать опросные листы можно в период </w:t>
      </w:r>
      <w:bookmarkStart w:id="2" w:name="_Hlk91591308"/>
      <w:proofErr w:type="gramStart"/>
      <w:r w:rsidRPr="007C43F7">
        <w:rPr>
          <w:sz w:val="24"/>
          <w:szCs w:val="24"/>
        </w:rPr>
        <w:t>с  «</w:t>
      </w:r>
      <w:proofErr w:type="gramEnd"/>
      <w:r w:rsidRPr="007C43F7">
        <w:rPr>
          <w:sz w:val="24"/>
          <w:szCs w:val="24"/>
        </w:rPr>
        <w:t xml:space="preserve">03» марта 2022 года по «03» апреля 2022 года.  </w:t>
      </w:r>
      <w:bookmarkEnd w:id="2"/>
    </w:p>
    <w:p w:rsidR="009918B4" w:rsidRPr="007C43F7" w:rsidRDefault="009918B4" w:rsidP="009918B4">
      <w:pPr>
        <w:pStyle w:val="1e"/>
        <w:spacing w:before="120" w:line="264" w:lineRule="auto"/>
        <w:ind w:left="0" w:firstLine="709"/>
        <w:rPr>
          <w:sz w:val="24"/>
          <w:szCs w:val="24"/>
        </w:rPr>
      </w:pPr>
      <w:r w:rsidRPr="007C43F7">
        <w:rPr>
          <w:sz w:val="24"/>
          <w:szCs w:val="24"/>
        </w:rPr>
        <w:t xml:space="preserve">- на официальном сайте Онежского муниципального района: </w:t>
      </w:r>
      <w:hyperlink r:id="rId14" w:history="1">
        <w:r w:rsidRPr="007C43F7">
          <w:rPr>
            <w:rStyle w:val="a6"/>
            <w:sz w:val="24"/>
            <w:szCs w:val="24"/>
          </w:rPr>
          <w:t>http://www.onegaland.ru/about/GKH/</w:t>
        </w:r>
      </w:hyperlink>
      <w:r w:rsidRPr="007C43F7">
        <w:rPr>
          <w:sz w:val="24"/>
          <w:szCs w:val="24"/>
        </w:rPr>
        <w:t>;</w:t>
      </w:r>
    </w:p>
    <w:p w:rsidR="009918B4" w:rsidRPr="007C43F7" w:rsidRDefault="009918B4" w:rsidP="009918B4">
      <w:pPr>
        <w:pStyle w:val="1e"/>
        <w:spacing w:before="120" w:line="264" w:lineRule="auto"/>
        <w:ind w:left="0" w:firstLine="709"/>
        <w:rPr>
          <w:sz w:val="24"/>
          <w:szCs w:val="24"/>
        </w:rPr>
      </w:pPr>
      <w:r w:rsidRPr="007C43F7">
        <w:rPr>
          <w:sz w:val="24"/>
          <w:szCs w:val="24"/>
        </w:rPr>
        <w:t xml:space="preserve">-  в администрации муниципального образования «Онежский Муниципальный район» по адресу: 164840, Архангельская область, г. Онега, ул. </w:t>
      </w:r>
      <w:proofErr w:type="spellStart"/>
      <w:r w:rsidRPr="007C43F7">
        <w:rPr>
          <w:sz w:val="24"/>
          <w:szCs w:val="24"/>
        </w:rPr>
        <w:t>Шаревского</w:t>
      </w:r>
      <w:proofErr w:type="spellEnd"/>
      <w:r w:rsidRPr="007C43F7">
        <w:rPr>
          <w:sz w:val="24"/>
          <w:szCs w:val="24"/>
        </w:rPr>
        <w:t xml:space="preserve"> д.6, кабинет 3, график приёма: пн. – чт.: 08:30 - 17:00, пт.: 8:30 – 15:30, перерыв на обед: 13:00 - 14:00 (приём граждан осуществляется строго при наличии средств индивидуальной защиты), тел. 8(81839)7-10-42; </w:t>
      </w:r>
    </w:p>
    <w:p w:rsidR="009918B4" w:rsidRPr="007C43F7" w:rsidRDefault="009918B4" w:rsidP="009918B4">
      <w:pPr>
        <w:pStyle w:val="1e"/>
        <w:spacing w:before="120" w:line="264" w:lineRule="auto"/>
        <w:ind w:left="0" w:firstLine="709"/>
        <w:rPr>
          <w:sz w:val="24"/>
          <w:szCs w:val="24"/>
        </w:rPr>
      </w:pPr>
      <w:r w:rsidRPr="007C43F7">
        <w:rPr>
          <w:sz w:val="24"/>
          <w:szCs w:val="24"/>
        </w:rPr>
        <w:t xml:space="preserve">- в офисе ООО «ЯрПроект» по адресу: Ярославская область, г. Ярославль, Московский пр-т., д. 143 корп. 2, кабинет секретаря, график приема: пн. – чт.: 08:30 - 17:00, пт.: 8:30 – 16:30 Тел. 8(4852)38-94-26 </w:t>
      </w:r>
    </w:p>
    <w:p w:rsidR="00191FE5" w:rsidRPr="00713562" w:rsidRDefault="00CD0FD5" w:rsidP="006E2C52">
      <w:pPr>
        <w:pStyle w:val="1e"/>
        <w:spacing w:before="120" w:line="264" w:lineRule="auto"/>
        <w:ind w:left="0" w:firstLine="709"/>
        <w:rPr>
          <w:sz w:val="24"/>
          <w:szCs w:val="24"/>
        </w:rPr>
      </w:pPr>
      <w:r w:rsidRPr="00713562">
        <w:rPr>
          <w:b/>
          <w:sz w:val="24"/>
          <w:szCs w:val="24"/>
          <w:lang w:eastAsia="ru-RU"/>
        </w:rPr>
        <w:t>Предполагаемая форма и срок проведения общественных обсуждений</w:t>
      </w:r>
      <w:r w:rsidR="00191FE5" w:rsidRPr="00713562">
        <w:rPr>
          <w:b/>
          <w:sz w:val="24"/>
          <w:szCs w:val="24"/>
          <w:lang w:eastAsia="ru-RU"/>
        </w:rPr>
        <w:t xml:space="preserve">: </w:t>
      </w:r>
      <w:r w:rsidR="00191FE5" w:rsidRPr="00713562">
        <w:rPr>
          <w:sz w:val="24"/>
          <w:szCs w:val="24"/>
        </w:rPr>
        <w:t>в форме опроса</w:t>
      </w:r>
      <w:r w:rsidR="00B625BD" w:rsidRPr="00713562">
        <w:rPr>
          <w:sz w:val="24"/>
          <w:szCs w:val="24"/>
        </w:rPr>
        <w:t xml:space="preserve"> </w:t>
      </w:r>
      <w:proofErr w:type="gramStart"/>
      <w:r w:rsidR="009918B4" w:rsidRPr="007C43F7">
        <w:rPr>
          <w:sz w:val="24"/>
          <w:szCs w:val="24"/>
        </w:rPr>
        <w:t>с  «</w:t>
      </w:r>
      <w:proofErr w:type="gramEnd"/>
      <w:r w:rsidR="009918B4" w:rsidRPr="007C43F7">
        <w:rPr>
          <w:sz w:val="24"/>
          <w:szCs w:val="24"/>
        </w:rPr>
        <w:t>03» марта 2022 года по «03» апреля 2022 года.</w:t>
      </w:r>
    </w:p>
    <w:p w:rsidR="00713562" w:rsidRPr="00713562" w:rsidRDefault="00191FE5" w:rsidP="00313726">
      <w:pPr>
        <w:pStyle w:val="1e"/>
        <w:spacing w:line="264" w:lineRule="auto"/>
        <w:ind w:left="0" w:firstLine="709"/>
        <w:rPr>
          <w:b/>
          <w:sz w:val="24"/>
          <w:szCs w:val="24"/>
          <w:lang w:eastAsia="ru-RU"/>
        </w:rPr>
      </w:pPr>
      <w:r w:rsidRPr="00713562">
        <w:rPr>
          <w:b/>
          <w:sz w:val="24"/>
          <w:szCs w:val="24"/>
          <w:lang w:eastAsia="ru-RU"/>
        </w:rPr>
        <w:t>Ф</w:t>
      </w:r>
      <w:r w:rsidR="00CD0FD5" w:rsidRPr="00713562">
        <w:rPr>
          <w:b/>
          <w:sz w:val="24"/>
          <w:szCs w:val="24"/>
          <w:lang w:eastAsia="ru-RU"/>
        </w:rPr>
        <w:t>орма предста</w:t>
      </w:r>
      <w:r w:rsidRPr="00713562">
        <w:rPr>
          <w:b/>
          <w:sz w:val="24"/>
          <w:szCs w:val="24"/>
          <w:lang w:eastAsia="ru-RU"/>
        </w:rPr>
        <w:t>вления замечаний:</w:t>
      </w:r>
      <w:r w:rsidR="00C7557F" w:rsidRPr="00713562">
        <w:rPr>
          <w:b/>
          <w:sz w:val="24"/>
          <w:szCs w:val="24"/>
          <w:lang w:eastAsia="ru-RU"/>
        </w:rPr>
        <w:t xml:space="preserve"> </w:t>
      </w:r>
    </w:p>
    <w:p w:rsidR="009918B4" w:rsidRPr="007C43F7" w:rsidRDefault="009918B4" w:rsidP="009918B4">
      <w:pPr>
        <w:pStyle w:val="1e"/>
        <w:spacing w:line="264" w:lineRule="auto"/>
        <w:ind w:left="0" w:firstLine="709"/>
        <w:rPr>
          <w:sz w:val="24"/>
          <w:szCs w:val="24"/>
        </w:rPr>
      </w:pPr>
      <w:r w:rsidRPr="007C43F7">
        <w:rPr>
          <w:b/>
          <w:sz w:val="24"/>
          <w:szCs w:val="24"/>
          <w:lang w:eastAsia="ru-RU"/>
        </w:rPr>
        <w:t xml:space="preserve">- </w:t>
      </w:r>
      <w:r w:rsidRPr="007C43F7">
        <w:rPr>
          <w:sz w:val="24"/>
          <w:szCs w:val="24"/>
        </w:rPr>
        <w:t>письменная, регистрация мнения общественности путём заполнения опросных листов.</w:t>
      </w:r>
    </w:p>
    <w:p w:rsidR="009918B4" w:rsidRPr="007C43F7" w:rsidRDefault="009918B4" w:rsidP="009918B4">
      <w:pPr>
        <w:tabs>
          <w:tab w:val="left" w:pos="1376"/>
          <w:tab w:val="left" w:pos="6940"/>
        </w:tabs>
        <w:jc w:val="both"/>
        <w:rPr>
          <w:sz w:val="24"/>
          <w:szCs w:val="24"/>
        </w:rPr>
      </w:pPr>
      <w:r w:rsidRPr="007C43F7">
        <w:rPr>
          <w:sz w:val="24"/>
          <w:szCs w:val="24"/>
        </w:rPr>
        <w:t>Заполненные и подписанные опросные листы можно направлять:</w:t>
      </w:r>
    </w:p>
    <w:p w:rsidR="009918B4" w:rsidRPr="007C43F7" w:rsidRDefault="009918B4" w:rsidP="009918B4">
      <w:pPr>
        <w:tabs>
          <w:tab w:val="left" w:pos="709"/>
          <w:tab w:val="left" w:pos="6940"/>
        </w:tabs>
        <w:jc w:val="both"/>
        <w:rPr>
          <w:sz w:val="24"/>
          <w:szCs w:val="24"/>
        </w:rPr>
      </w:pPr>
      <w:r w:rsidRPr="007C43F7">
        <w:rPr>
          <w:sz w:val="24"/>
          <w:szCs w:val="24"/>
        </w:rPr>
        <w:tab/>
        <w:t xml:space="preserve">– на электронный адрес Заказчика </w:t>
      </w:r>
      <w:r w:rsidRPr="007C43F7">
        <w:rPr>
          <w:sz w:val="24"/>
          <w:szCs w:val="24"/>
          <w:lang w:val="en-US"/>
        </w:rPr>
        <w:t>e</w:t>
      </w:r>
      <w:r w:rsidRPr="007C43F7">
        <w:rPr>
          <w:sz w:val="24"/>
          <w:szCs w:val="24"/>
        </w:rPr>
        <w:t>-</w:t>
      </w:r>
      <w:r w:rsidRPr="007C43F7">
        <w:rPr>
          <w:sz w:val="24"/>
          <w:szCs w:val="24"/>
          <w:lang w:val="en-US"/>
        </w:rPr>
        <w:t>mail</w:t>
      </w:r>
      <w:r w:rsidRPr="007C43F7">
        <w:rPr>
          <w:sz w:val="24"/>
          <w:szCs w:val="24"/>
        </w:rPr>
        <w:t xml:space="preserve">: </w:t>
      </w:r>
      <w:hyperlink r:id="rId15" w:history="1">
        <w:r w:rsidRPr="007C43F7">
          <w:rPr>
            <w:rStyle w:val="a6"/>
            <w:sz w:val="24"/>
            <w:szCs w:val="24"/>
          </w:rPr>
          <w:t>mail@yarproekt76.ru</w:t>
        </w:r>
      </w:hyperlink>
      <w:r w:rsidRPr="007C43F7">
        <w:rPr>
          <w:sz w:val="24"/>
          <w:szCs w:val="24"/>
        </w:rPr>
        <w:t>;</w:t>
      </w:r>
    </w:p>
    <w:p w:rsidR="009918B4" w:rsidRPr="007C43F7" w:rsidRDefault="009918B4" w:rsidP="009918B4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C43F7">
        <w:rPr>
          <w:sz w:val="24"/>
          <w:szCs w:val="24"/>
        </w:rPr>
        <w:t xml:space="preserve">– лично </w:t>
      </w:r>
      <w:proofErr w:type="gramStart"/>
      <w:r w:rsidRPr="007C43F7">
        <w:rPr>
          <w:sz w:val="24"/>
          <w:szCs w:val="24"/>
        </w:rPr>
        <w:t>Заказчику  по</w:t>
      </w:r>
      <w:proofErr w:type="gramEnd"/>
      <w:r w:rsidRPr="007C43F7">
        <w:rPr>
          <w:sz w:val="24"/>
          <w:szCs w:val="24"/>
        </w:rPr>
        <w:t xml:space="preserve"> адресу Ярославская область, г. Ярославль, Московский пр-т., д. 143 корп. 2, кабинет секретаря, график приема: пн. – чт.: 08:30 - 17:00, пт.: 8:30 – 16:30; </w:t>
      </w:r>
    </w:p>
    <w:p w:rsidR="009918B4" w:rsidRPr="007C43F7" w:rsidRDefault="009918B4" w:rsidP="009918B4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C43F7">
        <w:rPr>
          <w:sz w:val="24"/>
          <w:szCs w:val="24"/>
        </w:rPr>
        <w:t xml:space="preserve">– на электронный адрес </w:t>
      </w:r>
      <w:bookmarkStart w:id="3" w:name="_Hlk91591424"/>
      <w:r w:rsidRPr="007C43F7">
        <w:rPr>
          <w:sz w:val="24"/>
          <w:szCs w:val="24"/>
        </w:rPr>
        <w:t>администрации МО «Онежский муниципальный район» Архангельской области</w:t>
      </w:r>
      <w:bookmarkEnd w:id="3"/>
      <w:r w:rsidRPr="007C43F7">
        <w:rPr>
          <w:sz w:val="24"/>
          <w:szCs w:val="24"/>
        </w:rPr>
        <w:t xml:space="preserve"> (</w:t>
      </w:r>
      <w:hyperlink r:id="rId16" w:history="1">
        <w:r w:rsidRPr="007C43F7">
          <w:rPr>
            <w:rStyle w:val="a6"/>
            <w:sz w:val="24"/>
            <w:szCs w:val="24"/>
          </w:rPr>
          <w:t>gkh@onegaland.ru</w:t>
        </w:r>
      </w:hyperlink>
      <w:r w:rsidRPr="007C43F7">
        <w:rPr>
          <w:sz w:val="24"/>
          <w:szCs w:val="24"/>
        </w:rPr>
        <w:t xml:space="preserve">); </w:t>
      </w:r>
    </w:p>
    <w:p w:rsidR="009918B4" w:rsidRPr="007C43F7" w:rsidRDefault="009918B4" w:rsidP="009918B4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C43F7">
        <w:rPr>
          <w:sz w:val="24"/>
          <w:szCs w:val="24"/>
        </w:rPr>
        <w:t xml:space="preserve">– лично в администрацию МО «Онежский муниципальный район» Архангельской области по адресу: 164840, Архангельская область, г. Онега, ул. </w:t>
      </w:r>
      <w:proofErr w:type="spellStart"/>
      <w:r w:rsidRPr="007C43F7">
        <w:rPr>
          <w:sz w:val="24"/>
          <w:szCs w:val="24"/>
        </w:rPr>
        <w:t>Шаревского</w:t>
      </w:r>
      <w:proofErr w:type="spellEnd"/>
      <w:r w:rsidRPr="007C43F7">
        <w:rPr>
          <w:sz w:val="24"/>
          <w:szCs w:val="24"/>
        </w:rPr>
        <w:t xml:space="preserve"> д.6, кабинет 3, график приёма: пн. – чт.: 08:30 - 17:00, пт.: 8:30 – 15:30, перерыв на обед: 13:00 - 14:00 (приём граждан осуществляется строго при наличии средств индивидуальной защиты), тел. 8(81839)7-10-42; </w:t>
      </w:r>
    </w:p>
    <w:p w:rsidR="009918B4" w:rsidRPr="00713562" w:rsidRDefault="009918B4" w:rsidP="009918B4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C43F7">
        <w:rPr>
          <w:sz w:val="24"/>
          <w:szCs w:val="24"/>
        </w:rPr>
        <w:t>Также замечания и предложения от общественности принимаются в администрации</w:t>
      </w:r>
      <w:r w:rsidRPr="00713562">
        <w:rPr>
          <w:sz w:val="24"/>
          <w:szCs w:val="24"/>
        </w:rPr>
        <w:t xml:space="preserve"> МО «Онежский муниципальный район» Архангельской области по вышеуказанному адресу в течение 10 календарных дней после окончания срока общественных обсуждений.</w:t>
      </w:r>
    </w:p>
    <w:p w:rsidR="00313C1A" w:rsidRPr="00713562" w:rsidRDefault="00313C1A" w:rsidP="00B0494A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>Контактные данные ответственных лиц:</w:t>
      </w:r>
    </w:p>
    <w:p w:rsidR="00313C1A" w:rsidRPr="00713562" w:rsidRDefault="00313C1A" w:rsidP="00B0494A">
      <w:pPr>
        <w:pStyle w:val="1e"/>
        <w:spacing w:line="264" w:lineRule="auto"/>
        <w:ind w:left="0" w:firstLine="709"/>
        <w:jc w:val="both"/>
        <w:rPr>
          <w:sz w:val="24"/>
          <w:szCs w:val="24"/>
          <w:lang w:val="en-US"/>
        </w:rPr>
      </w:pPr>
      <w:r w:rsidRPr="00713562">
        <w:rPr>
          <w:sz w:val="24"/>
          <w:szCs w:val="24"/>
        </w:rPr>
        <w:t xml:space="preserve">Со стороны Заказчика: </w:t>
      </w:r>
      <w:r w:rsidR="00E25C40" w:rsidRPr="00713562">
        <w:rPr>
          <w:sz w:val="24"/>
          <w:szCs w:val="24"/>
        </w:rPr>
        <w:t>Аксютин Алексей Алексеевич</w:t>
      </w:r>
      <w:r w:rsidRPr="00713562">
        <w:rPr>
          <w:sz w:val="24"/>
          <w:szCs w:val="24"/>
        </w:rPr>
        <w:t xml:space="preserve">, тел. </w:t>
      </w:r>
      <w:r w:rsidR="00E25C40" w:rsidRPr="00713562">
        <w:rPr>
          <w:sz w:val="24"/>
          <w:szCs w:val="24"/>
          <w:lang w:val="en-US"/>
        </w:rPr>
        <w:t>+79108247371</w:t>
      </w:r>
      <w:r w:rsidRPr="00713562">
        <w:rPr>
          <w:sz w:val="24"/>
          <w:szCs w:val="24"/>
          <w:lang w:val="en-US"/>
        </w:rPr>
        <w:t xml:space="preserve">, e-mail: </w:t>
      </w:r>
      <w:r w:rsidR="00E25C40" w:rsidRPr="00713562">
        <w:rPr>
          <w:sz w:val="24"/>
          <w:szCs w:val="24"/>
          <w:lang w:val="en-US"/>
        </w:rPr>
        <w:t>mail@yarproekt76.ru</w:t>
      </w:r>
      <w:r w:rsidR="00F71ED1" w:rsidRPr="00713562">
        <w:rPr>
          <w:sz w:val="24"/>
          <w:szCs w:val="24"/>
          <w:lang w:val="en-US"/>
        </w:rPr>
        <w:t>;</w:t>
      </w:r>
    </w:p>
    <w:p w:rsidR="00313C1A" w:rsidRPr="00713562" w:rsidRDefault="00313C1A" w:rsidP="00B0494A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Со стороны </w:t>
      </w:r>
      <w:r w:rsidR="00F71ED1" w:rsidRPr="00713562">
        <w:rPr>
          <w:sz w:val="24"/>
          <w:szCs w:val="24"/>
        </w:rPr>
        <w:t xml:space="preserve">администрации МО «Приморский муниципальный район» Архангельской области: </w:t>
      </w:r>
      <w:proofErr w:type="spellStart"/>
      <w:r w:rsidR="00713562" w:rsidRPr="00713562">
        <w:rPr>
          <w:sz w:val="24"/>
          <w:szCs w:val="24"/>
        </w:rPr>
        <w:t>Хананеина</w:t>
      </w:r>
      <w:proofErr w:type="spellEnd"/>
      <w:r w:rsidR="00F71ED1" w:rsidRPr="00713562">
        <w:rPr>
          <w:sz w:val="24"/>
          <w:szCs w:val="24"/>
        </w:rPr>
        <w:t xml:space="preserve"> </w:t>
      </w:r>
      <w:r w:rsidR="00713562">
        <w:rPr>
          <w:sz w:val="24"/>
          <w:szCs w:val="24"/>
        </w:rPr>
        <w:t>Юлия Борисовна</w:t>
      </w:r>
      <w:r w:rsidR="00F71ED1" w:rsidRPr="00713562">
        <w:rPr>
          <w:sz w:val="24"/>
          <w:szCs w:val="24"/>
        </w:rPr>
        <w:t xml:space="preserve">, тел. </w:t>
      </w:r>
      <w:r w:rsidR="00713562">
        <w:rPr>
          <w:sz w:val="24"/>
          <w:szCs w:val="24"/>
        </w:rPr>
        <w:t>8(81839)</w:t>
      </w:r>
      <w:r w:rsidR="00713562" w:rsidRPr="00713562">
        <w:rPr>
          <w:sz w:val="24"/>
          <w:szCs w:val="24"/>
        </w:rPr>
        <w:t>7-24-17 (</w:t>
      </w:r>
      <w:r w:rsidR="00713562">
        <w:rPr>
          <w:sz w:val="24"/>
          <w:szCs w:val="24"/>
        </w:rPr>
        <w:t xml:space="preserve">доб. </w:t>
      </w:r>
      <w:r w:rsidR="00713562" w:rsidRPr="00713562">
        <w:rPr>
          <w:sz w:val="24"/>
          <w:szCs w:val="24"/>
        </w:rPr>
        <w:t>356)</w:t>
      </w:r>
      <w:r w:rsidR="00F71ED1" w:rsidRPr="00713562">
        <w:rPr>
          <w:sz w:val="24"/>
          <w:szCs w:val="24"/>
        </w:rPr>
        <w:t xml:space="preserve">, </w:t>
      </w:r>
      <w:r w:rsidR="00F71ED1" w:rsidRPr="00713562">
        <w:rPr>
          <w:sz w:val="24"/>
          <w:szCs w:val="24"/>
          <w:lang w:val="en-US"/>
        </w:rPr>
        <w:t>e</w:t>
      </w:r>
      <w:r w:rsidR="00F71ED1" w:rsidRPr="00713562">
        <w:rPr>
          <w:sz w:val="24"/>
          <w:szCs w:val="24"/>
        </w:rPr>
        <w:t>-</w:t>
      </w:r>
      <w:r w:rsidR="00F71ED1" w:rsidRPr="00713562">
        <w:rPr>
          <w:sz w:val="24"/>
          <w:szCs w:val="24"/>
          <w:lang w:val="en-US"/>
        </w:rPr>
        <w:t>mail</w:t>
      </w:r>
      <w:r w:rsidR="00F71ED1" w:rsidRPr="00713562">
        <w:rPr>
          <w:sz w:val="24"/>
          <w:szCs w:val="24"/>
        </w:rPr>
        <w:t xml:space="preserve">: </w:t>
      </w:r>
      <w:hyperlink r:id="rId17" w:history="1">
        <w:r w:rsidR="00713562" w:rsidRPr="00713562">
          <w:rPr>
            <w:rStyle w:val="a6"/>
            <w:sz w:val="24"/>
            <w:szCs w:val="24"/>
          </w:rPr>
          <w:t>gkh@onegaland.ru</w:t>
        </w:r>
      </w:hyperlink>
      <w:r w:rsidR="00713562" w:rsidRPr="00713562">
        <w:rPr>
          <w:sz w:val="24"/>
          <w:szCs w:val="24"/>
        </w:rPr>
        <w:t xml:space="preserve"> </w:t>
      </w:r>
    </w:p>
    <w:p w:rsidR="002D5719" w:rsidRPr="00713562" w:rsidRDefault="00641EC2" w:rsidP="00E25C40">
      <w:pPr>
        <w:pStyle w:val="1e"/>
        <w:spacing w:line="264" w:lineRule="auto"/>
        <w:ind w:left="0" w:firstLine="709"/>
        <w:jc w:val="both"/>
        <w:rPr>
          <w:b/>
          <w:bCs/>
          <w:color w:val="FF0000"/>
          <w:spacing w:val="-4"/>
          <w:sz w:val="24"/>
          <w:szCs w:val="24"/>
        </w:rPr>
      </w:pPr>
      <w:r w:rsidRPr="00713562">
        <w:rPr>
          <w:b/>
          <w:bCs/>
          <w:spacing w:val="-4"/>
          <w:sz w:val="24"/>
          <w:szCs w:val="24"/>
        </w:rPr>
        <w:t>Иная информация:</w:t>
      </w:r>
      <w:r w:rsidR="008E153C" w:rsidRPr="00713562">
        <w:rPr>
          <w:spacing w:val="-4"/>
          <w:sz w:val="24"/>
          <w:szCs w:val="24"/>
        </w:rPr>
        <w:t xml:space="preserve"> </w:t>
      </w:r>
      <w:r w:rsidR="00E25C40" w:rsidRPr="00713562">
        <w:rPr>
          <w:spacing w:val="-4"/>
          <w:sz w:val="24"/>
          <w:szCs w:val="24"/>
        </w:rPr>
        <w:t xml:space="preserve">отсутствует. </w:t>
      </w:r>
    </w:p>
    <w:sectPr w:rsidR="002D5719" w:rsidRPr="00713562">
      <w:footerReference w:type="default" r:id="rId18"/>
      <w:pgSz w:w="11906" w:h="16838"/>
      <w:pgMar w:top="737" w:right="567" w:bottom="907" w:left="1134" w:header="720" w:footer="720" w:gutter="0"/>
      <w:pgNumType w:start="1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B1" w:rsidRDefault="00F57BB1" w:rsidP="008B678D">
      <w:r>
        <w:separator/>
      </w:r>
    </w:p>
  </w:endnote>
  <w:endnote w:type="continuationSeparator" w:id="0">
    <w:p w:rsidR="00F57BB1" w:rsidRDefault="00F57BB1" w:rsidP="008B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9190"/>
      <w:docPartObj>
        <w:docPartGallery w:val="Page Numbers (Bottom of Page)"/>
        <w:docPartUnique/>
      </w:docPartObj>
    </w:sdtPr>
    <w:sdtEndPr/>
    <w:sdtContent>
      <w:p w:rsidR="00F71ED1" w:rsidRDefault="00F71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B4">
          <w:rPr>
            <w:noProof/>
          </w:rPr>
          <w:t>1</w:t>
        </w:r>
        <w:r>
          <w:fldChar w:fldCharType="end"/>
        </w:r>
      </w:p>
    </w:sdtContent>
  </w:sdt>
  <w:p w:rsidR="00F71ED1" w:rsidRDefault="00F71E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B1" w:rsidRDefault="00F57BB1" w:rsidP="008B678D">
      <w:r>
        <w:separator/>
      </w:r>
    </w:p>
  </w:footnote>
  <w:footnote w:type="continuationSeparator" w:id="0">
    <w:p w:rsidR="00F57BB1" w:rsidRDefault="00F57BB1" w:rsidP="008B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CC674E"/>
    <w:multiLevelType w:val="hybridMultilevel"/>
    <w:tmpl w:val="C702145A"/>
    <w:lvl w:ilvl="0" w:tplc="32AC3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C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EF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65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65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FC"/>
    <w:rsid w:val="00037249"/>
    <w:rsid w:val="000603FA"/>
    <w:rsid w:val="000A0298"/>
    <w:rsid w:val="000D1C74"/>
    <w:rsid w:val="000D3201"/>
    <w:rsid w:val="00116FDF"/>
    <w:rsid w:val="001719F4"/>
    <w:rsid w:val="00191FE5"/>
    <w:rsid w:val="001A2A39"/>
    <w:rsid w:val="00282409"/>
    <w:rsid w:val="0029027B"/>
    <w:rsid w:val="00291698"/>
    <w:rsid w:val="002D5719"/>
    <w:rsid w:val="002E06A6"/>
    <w:rsid w:val="002E611C"/>
    <w:rsid w:val="00313726"/>
    <w:rsid w:val="003139ED"/>
    <w:rsid w:val="00313C1A"/>
    <w:rsid w:val="0033518D"/>
    <w:rsid w:val="00394A89"/>
    <w:rsid w:val="0041061A"/>
    <w:rsid w:val="004257E4"/>
    <w:rsid w:val="00451938"/>
    <w:rsid w:val="00452012"/>
    <w:rsid w:val="00471F7B"/>
    <w:rsid w:val="00482E37"/>
    <w:rsid w:val="004C0602"/>
    <w:rsid w:val="004D4E28"/>
    <w:rsid w:val="00522915"/>
    <w:rsid w:val="00525290"/>
    <w:rsid w:val="00525953"/>
    <w:rsid w:val="00552B10"/>
    <w:rsid w:val="0055418E"/>
    <w:rsid w:val="00565619"/>
    <w:rsid w:val="0059193B"/>
    <w:rsid w:val="005973A1"/>
    <w:rsid w:val="005A1560"/>
    <w:rsid w:val="00601C0F"/>
    <w:rsid w:val="00630636"/>
    <w:rsid w:val="00641EC2"/>
    <w:rsid w:val="00653E91"/>
    <w:rsid w:val="0069396B"/>
    <w:rsid w:val="00696851"/>
    <w:rsid w:val="006E2C52"/>
    <w:rsid w:val="00713562"/>
    <w:rsid w:val="00765687"/>
    <w:rsid w:val="007A0414"/>
    <w:rsid w:val="007D372B"/>
    <w:rsid w:val="007E45CA"/>
    <w:rsid w:val="0082328E"/>
    <w:rsid w:val="00872E50"/>
    <w:rsid w:val="00897CC6"/>
    <w:rsid w:val="008A109D"/>
    <w:rsid w:val="008A166C"/>
    <w:rsid w:val="008B678D"/>
    <w:rsid w:val="008D6193"/>
    <w:rsid w:val="008E153C"/>
    <w:rsid w:val="00961845"/>
    <w:rsid w:val="0096502D"/>
    <w:rsid w:val="009814D0"/>
    <w:rsid w:val="0098646C"/>
    <w:rsid w:val="009918B4"/>
    <w:rsid w:val="009A00A4"/>
    <w:rsid w:val="00A34236"/>
    <w:rsid w:val="00A61204"/>
    <w:rsid w:val="00AD15DA"/>
    <w:rsid w:val="00B0494A"/>
    <w:rsid w:val="00B43E91"/>
    <w:rsid w:val="00B57A5C"/>
    <w:rsid w:val="00B625BD"/>
    <w:rsid w:val="00B75002"/>
    <w:rsid w:val="00B800CB"/>
    <w:rsid w:val="00C0232B"/>
    <w:rsid w:val="00C64CFC"/>
    <w:rsid w:val="00C7557F"/>
    <w:rsid w:val="00C76080"/>
    <w:rsid w:val="00CD0FD5"/>
    <w:rsid w:val="00CD7C37"/>
    <w:rsid w:val="00D20116"/>
    <w:rsid w:val="00DA39CD"/>
    <w:rsid w:val="00DF4606"/>
    <w:rsid w:val="00E236F1"/>
    <w:rsid w:val="00E25C40"/>
    <w:rsid w:val="00E74D21"/>
    <w:rsid w:val="00F446D9"/>
    <w:rsid w:val="00F52F7C"/>
    <w:rsid w:val="00F53C81"/>
    <w:rsid w:val="00F57BB1"/>
    <w:rsid w:val="00F67A26"/>
    <w:rsid w:val="00F71ED1"/>
    <w:rsid w:val="00FB6008"/>
    <w:rsid w:val="00FD1705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EE56C9-7EEC-4763-ABC9-70980E4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355" w:firstLine="0"/>
      <w:jc w:val="right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851"/>
      <w:jc w:val="center"/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WW8Num2z0">
    <w:name w:val="WW8Num2z0"/>
    <w:rPr>
      <w:rFonts w:ascii="Symbol" w:hAnsi="Symbol" w:cs="OpenSymbol"/>
      <w:b w:val="0"/>
      <w:bCs w:val="0"/>
      <w:i w:val="0"/>
      <w:color w:val="000000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0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90">
    <w:name w:val="Основной шрифт абзаца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17">
    <w:name w:val="Основной шрифт абзаца1"/>
  </w:style>
  <w:style w:type="character" w:styleId="a3">
    <w:name w:val="page number"/>
    <w:basedOn w:val="17"/>
  </w:style>
  <w:style w:type="character" w:customStyle="1" w:styleId="greeninfo">
    <w:name w:val="green_info"/>
    <w:basedOn w:val="8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FF"/>
      <w:u w:val="single"/>
    </w:rPr>
  </w:style>
  <w:style w:type="character" w:customStyle="1" w:styleId="WW8Num6z0">
    <w:name w:val="WW8Num6z0"/>
    <w:rPr>
      <w:rFonts w:ascii="OpenSymbol" w:hAnsi="OpenSymbol" w:cs="OpenSymbol"/>
    </w:rPr>
  </w:style>
  <w:style w:type="paragraph" w:customStyle="1" w:styleId="18">
    <w:name w:val="Заголовок1"/>
    <w:basedOn w:val="a"/>
    <w:next w:val="a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18"/>
    <w:next w:val="a7"/>
    <w:pPr>
      <w:jc w:val="center"/>
    </w:pPr>
    <w:rPr>
      <w:b/>
      <w:bCs/>
      <w:sz w:val="56"/>
      <w:szCs w:val="56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</w:style>
  <w:style w:type="paragraph" w:customStyle="1" w:styleId="91">
    <w:name w:val="Название9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2">
    <w:name w:val="Указатель9"/>
    <w:basedOn w:val="a"/>
    <w:pPr>
      <w:suppressLineNumbers/>
    </w:pPr>
    <w:rPr>
      <w:rFonts w:cs="Tahoma"/>
    </w:rPr>
  </w:style>
  <w:style w:type="paragraph" w:customStyle="1" w:styleId="81">
    <w:name w:val="Название8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Tahoma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23">
    <w:name w:val="заголовок 2"/>
    <w:basedOn w:val="a"/>
    <w:next w:val="a"/>
    <w:pPr>
      <w:keepNext/>
      <w:jc w:val="center"/>
    </w:pPr>
    <w:rPr>
      <w:b/>
      <w:sz w:val="48"/>
    </w:rPr>
  </w:style>
  <w:style w:type="paragraph" w:styleId="ad">
    <w:name w:val="Body Text Indent"/>
    <w:basedOn w:val="a"/>
    <w:pPr>
      <w:keepNext/>
      <w:ind w:firstLine="709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lang w:val="en-US"/>
    </w:rPr>
  </w:style>
  <w:style w:type="paragraph" w:customStyle="1" w:styleId="310">
    <w:name w:val="Основной текст с отступом 31"/>
    <w:basedOn w:val="a"/>
    <w:pPr>
      <w:ind w:firstLine="709"/>
    </w:pPr>
  </w:style>
  <w:style w:type="paragraph" w:customStyle="1" w:styleId="211">
    <w:name w:val="Основной текст 21"/>
    <w:basedOn w:val="a"/>
    <w:pPr>
      <w:ind w:right="43"/>
      <w:jc w:val="both"/>
    </w:p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1c">
    <w:name w:val="Цитата1"/>
    <w:basedOn w:val="a"/>
    <w:pPr>
      <w:ind w:left="142" w:right="4959"/>
      <w:jc w:val="both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List Paragraph"/>
    <w:basedOn w:val="a"/>
    <w:uiPriority w:val="34"/>
    <w:qFormat/>
    <w:pPr>
      <w:ind w:left="720"/>
    </w:p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24">
    <w:name w:val="Схема документа2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33">
    <w:name w:val="Схема документа3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311">
    <w:name w:val="Основной текст 31"/>
    <w:basedOn w:val="a"/>
    <w:pPr>
      <w:jc w:val="both"/>
    </w:pPr>
    <w:rPr>
      <w:sz w:val="24"/>
    </w:rPr>
  </w:style>
  <w:style w:type="paragraph" w:customStyle="1" w:styleId="43">
    <w:name w:val="Схема документа4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0">
    <w:name w:val="Основной текст 32"/>
    <w:basedOn w:val="a"/>
    <w:pPr>
      <w:jc w:val="both"/>
    </w:pPr>
    <w:rPr>
      <w:sz w:val="24"/>
    </w:rPr>
  </w:style>
  <w:style w:type="paragraph" w:customStyle="1" w:styleId="52">
    <w:name w:val="Схема документа5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">
    <w:name w:val="Char Char Знак Знак Char Char"/>
    <w:basedOn w:val="a"/>
    <w:pPr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customStyle="1" w:styleId="62">
    <w:name w:val="Схема документа6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73">
    <w:name w:val="Схема документа7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4">
    <w:name w:val="Знак"/>
    <w:basedOn w:val="a"/>
    <w:pPr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eastAsia="SimSun"/>
      <w:b/>
      <w:bCs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330">
    <w:name w:val="Основной текст 33"/>
    <w:basedOn w:val="a"/>
    <w:pPr>
      <w:jc w:val="both"/>
    </w:pPr>
    <w:rPr>
      <w:sz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widowControl w:val="0"/>
      <w:ind w:firstLine="708"/>
      <w:jc w:val="both"/>
    </w:pPr>
    <w:rPr>
      <w:b/>
      <w:sz w:val="28"/>
    </w:rPr>
  </w:style>
  <w:style w:type="paragraph" w:customStyle="1" w:styleId="222">
    <w:name w:val="Основной текст с отступом 22"/>
    <w:basedOn w:val="a"/>
    <w:pPr>
      <w:tabs>
        <w:tab w:val="left" w:pos="1276"/>
      </w:tabs>
      <w:ind w:firstLine="709"/>
      <w:jc w:val="both"/>
    </w:pPr>
    <w:rPr>
      <w:szCs w:val="2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6"/>
      <w:lang w:eastAsia="zh-CN"/>
    </w:rPr>
  </w:style>
  <w:style w:type="paragraph" w:customStyle="1" w:styleId="230">
    <w:name w:val="Основной текст с отступом 23"/>
    <w:basedOn w:val="a"/>
    <w:pPr>
      <w:ind w:firstLine="567"/>
      <w:jc w:val="both"/>
    </w:pPr>
  </w:style>
  <w:style w:type="paragraph" w:customStyle="1" w:styleId="240">
    <w:name w:val="Основной текст с отступом 24"/>
    <w:basedOn w:val="a"/>
    <w:pPr>
      <w:ind w:right="-2" w:firstLine="720"/>
      <w:jc w:val="both"/>
    </w:pPr>
  </w:style>
  <w:style w:type="paragraph" w:customStyle="1" w:styleId="25">
    <w:name w:val="Цитата2"/>
    <w:basedOn w:val="a"/>
    <w:pPr>
      <w:spacing w:after="283"/>
      <w:ind w:left="567" w:right="567"/>
    </w:pPr>
  </w:style>
  <w:style w:type="paragraph" w:styleId="af5">
    <w:name w:val="Subtitle"/>
    <w:basedOn w:val="18"/>
    <w:next w:val="a7"/>
    <w:qFormat/>
    <w:pPr>
      <w:spacing w:before="60"/>
      <w:jc w:val="center"/>
    </w:pPr>
    <w:rPr>
      <w:sz w:val="36"/>
      <w:szCs w:val="36"/>
    </w:rPr>
  </w:style>
  <w:style w:type="paragraph" w:customStyle="1" w:styleId="1e">
    <w:name w:val="Абзац списка1"/>
    <w:basedOn w:val="a"/>
    <w:qFormat/>
    <w:pPr>
      <w:ind w:left="720"/>
      <w:contextualSpacing/>
    </w:pPr>
  </w:style>
  <w:style w:type="table" w:styleId="af6">
    <w:name w:val="Table Grid"/>
    <w:basedOn w:val="a1"/>
    <w:uiPriority w:val="59"/>
    <w:rsid w:val="008B678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8B678D"/>
    <w:rPr>
      <w:sz w:val="26"/>
      <w:lang w:eastAsia="zh-CN"/>
    </w:rPr>
  </w:style>
  <w:style w:type="character" w:customStyle="1" w:styleId="1f">
    <w:name w:val="Неразрешенное упоминание1"/>
    <w:basedOn w:val="a0"/>
    <w:uiPriority w:val="99"/>
    <w:semiHidden/>
    <w:unhideWhenUsed/>
    <w:rsid w:val="0033518D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B0494A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F52F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onegaland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yarproekt76.ru" TargetMode="External"/><Relationship Id="rId17" Type="http://schemas.openxmlformats.org/officeDocument/2006/relationships/hyperlink" Target="mailto:gkh@onegalan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kh@onegalan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onegaland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il@yarproekt76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egaland.ru/about/G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596B5117DEC46B165796229D86E30" ma:contentTypeVersion="0" ma:contentTypeDescription="Создание документа." ma:contentTypeScope="" ma:versionID="a71a8c5fafc4d65c8f59dc7ba3125a78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3c42fe54ed836d43a1a23e16a6441687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EKPDZYKACD2M-1268-1482</_dlc_DocId>
    <_dlc_DocIdUrl xmlns="b3e3ac3c-49ea-482f-bf96-49760ac48f13">
      <Url>http://portal:8080/ONT/tec1/2018_2_16/_layouts/DocIdRedir.aspx?ID=EKPDZYKACD2M-1268-1482</Url>
      <Description>EKPDZYKACD2M-1268-1482</Description>
    </_dlc_DocIdUrl>
  </documentManagement>
</p:properties>
</file>

<file path=customXml/itemProps1.xml><?xml version="1.0" encoding="utf-8"?>
<ds:datastoreItem xmlns:ds="http://schemas.openxmlformats.org/officeDocument/2006/customXml" ds:itemID="{93F73ED3-F57C-4A72-832F-EB7446AD5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c3c-49ea-482f-bf96-49760ac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19E6-45F8-491B-9703-C2FFF5D46E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8BEB79-36E7-45A7-8BBC-CF1EDF435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3EC51-1530-4C76-BC5B-51568BC0BA9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3e3ac3c-49ea-482f-bf96-49760ac48f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Третьякова</dc:creator>
  <cp:keywords/>
  <dc:description>JU$t bEEn CAPuted!</dc:description>
  <cp:lastModifiedBy>Алексей</cp:lastModifiedBy>
  <cp:revision>6</cp:revision>
  <cp:lastPrinted>2021-11-22T07:08:00Z</cp:lastPrinted>
  <dcterms:created xsi:type="dcterms:W3CDTF">2022-01-27T12:24:00Z</dcterms:created>
  <dcterms:modified xsi:type="dcterms:W3CDTF">2022-02-25T11:25:00Z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0x01010010E596B5117DEC46B165796229D86E30</vt:lpwstr>
  </property>
  <property fmtid="{D5CDD505-2E9C-101B-9397-08002B2CF9AE}" pid="3" name="_dlc_DocIdItemGuid">
    <vt:lpwstr>c699968e-f874-4ff3-8d6b-d27dad7bceb6</vt:lpwstr>
  </property>
</Properties>
</file>