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="0"/>
        <w:jc w:val="center"/>
        <w:rPr>
          <w:rFonts w:ascii="Arial" w:hAnsi="Arial" w:eastAsia="Times New Roman" w:cs="Arial"/>
          <w:color w:val="000000"/>
          <w:sz w:val="28"/>
          <w:szCs w:val="28"/>
          <w:lang w:eastAsia="ru-RU"/>
        </w:rPr>
      </w:pPr>
      <w:hyperlink r:id="rId2">
        <w:r>
          <w:rPr>
            <w:rFonts w:eastAsia="Times New Roman" w:cs="Arial" w:ascii="Arial" w:hAnsi="Arial"/>
            <w:color w:val="0173C1"/>
            <w:sz w:val="28"/>
            <w:szCs w:val="28"/>
            <w:lang w:eastAsia="ru-RU"/>
          </w:rPr>
          <w:t>Как создать учетную запись индивидуального предпринимателя</w:t>
        </w:r>
      </w:hyperlink>
      <w:r>
        <w:rPr>
          <w:rFonts w:eastAsia="Times New Roman" w:cs="Arial" w:ascii="Arial" w:hAnsi="Arial"/>
          <w:color w:val="0173C1"/>
          <w:sz w:val="28"/>
          <w:szCs w:val="28"/>
          <w:lang w:eastAsia="ru-RU"/>
        </w:rPr>
        <w:t xml:space="preserve"> и юридического лица на сайте Госуслуг.</w:t>
      </w:r>
    </w:p>
    <w:p>
      <w:pPr>
        <w:pStyle w:val="Normal"/>
        <w:shd w:val="clear" w:color="auto" w:fill="FFFFFF"/>
        <w:spacing w:lineRule="atLeast" w:line="360" w:beforeAutospacing="1" w:after="150"/>
        <w:ind w:firstLine="709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Индивидуальный предприниматель регистрирует учетную запись предприятия самостоятельно. При этом у предпринимателя должна быть </w:t>
      </w:r>
      <w:hyperlink r:id="rId3">
        <w:r>
          <w:rPr>
            <w:rFonts w:eastAsia="Times New Roman" w:cs="Arial" w:ascii="Arial" w:hAnsi="Arial"/>
            <w:color w:val="0173C1"/>
            <w:sz w:val="28"/>
            <w:szCs w:val="28"/>
            <w:u w:val="single"/>
            <w:lang w:eastAsia="ru-RU"/>
          </w:rPr>
          <w:t>подтвержденная учетная запись физического лица</w:t>
        </w:r>
      </w:hyperlink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 на Госуслугах.</w:t>
      </w:r>
    </w:p>
    <w:p>
      <w:pPr>
        <w:pStyle w:val="Normal"/>
        <w:shd w:val="clear" w:color="auto" w:fill="FFFFFF"/>
        <w:spacing w:lineRule="atLeast" w:line="360" w:beforeAutospacing="1" w:after="150"/>
        <w:jc w:val="center"/>
        <w:rPr>
          <w:rFonts w:ascii="Arial" w:hAnsi="Arial" w:eastAsia="Times New Roman" w:cs="Arial"/>
          <w:b/>
          <w:b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color w:val="535B63"/>
          <w:sz w:val="28"/>
          <w:szCs w:val="28"/>
          <w:lang w:eastAsia="ru-RU"/>
        </w:rPr>
        <w:t>Для добавления учетной записи предпринимателя</w:t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360" w:beforeAutospacing="1" w:after="150"/>
        <w:ind w:left="0" w:firstLine="349"/>
        <w:contextualSpacing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В личном меню пользователя (где указывается ФИО или знак</w:t>
      </w:r>
      <w:r>
        <w:rPr/>
        <w:drawing>
          <wp:inline distT="0" distB="0" distL="0" distR="0">
            <wp:extent cx="254635" cy="159385"/>
            <wp:effectExtent l="0" t="0" r="0" b="0"/>
            <wp:docPr id="1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8920" t="17830" r="6817" b="7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 xml:space="preserve">) выбрать «Войти как организация». </w:t>
      </w:r>
      <w:r>
        <w:rPr>
          <w:sz w:val="28"/>
          <w:szCs w:val="28"/>
          <w:lang w:eastAsia="ru-RU"/>
        </w:rPr>
        <w:t xml:space="preserve"> </w:t>
      </w:r>
    </w:p>
    <w:p>
      <w:pPr>
        <w:pStyle w:val="Normal"/>
        <w:shd w:val="clear" w:color="auto" w:fill="FFFFFF"/>
        <w:spacing w:lineRule="atLeast" w:line="360" w:beforeAutospacing="1" w:after="150"/>
        <w:jc w:val="center"/>
        <w:rPr>
          <w:rFonts w:ascii="Arial" w:hAnsi="Arial" w:eastAsia="Times New Roman" w:cs="Arial"/>
          <w:color w:val="535B63"/>
          <w:sz w:val="23"/>
          <w:szCs w:val="23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4">
                <wp:simplePos x="0" y="0"/>
                <wp:positionH relativeFrom="column">
                  <wp:posOffset>4016375</wp:posOffset>
                </wp:positionH>
                <wp:positionV relativeFrom="paragraph">
                  <wp:posOffset>1543685</wp:posOffset>
                </wp:positionV>
                <wp:extent cx="779780" cy="151765"/>
                <wp:effectExtent l="0" t="0" r="20955" b="20955"/>
                <wp:wrapNone/>
                <wp:docPr id="2" name="Прямоугольник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040" cy="151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8" stroked="t" style="position:absolute;margin-left:316.25pt;margin-top:121.55pt;width:61.3pt;height:11.85pt;mso-wrap-style:none;v-text-anchor:middle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5033010" cy="2577465"/>
            <wp:effectExtent l="0" t="0" r="0" b="0"/>
            <wp:docPr id="3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0" b="5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360" w:beforeAutospacing="1" w:after="150"/>
        <w:contextualSpacing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Далее выбираем «Создать учетную запись предпринимателя».</w:t>
      </w:r>
    </w:p>
    <w:p>
      <w:pPr>
        <w:pStyle w:val="Normal"/>
        <w:shd w:val="clear" w:color="auto" w:fill="FFFFFF"/>
        <w:spacing w:lineRule="atLeast" w:line="360" w:beforeAutospacing="1" w:after="150"/>
        <w:jc w:val="center"/>
        <w:rPr>
          <w:rFonts w:ascii="Arial" w:hAnsi="Arial" w:eastAsia="Times New Roman" w:cs="Arial"/>
          <w:color w:val="535B63"/>
          <w:sz w:val="23"/>
          <w:szCs w:val="23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5" wp14:anchorId="577AD81C">
                <wp:simplePos x="0" y="0"/>
                <wp:positionH relativeFrom="column">
                  <wp:posOffset>1066165</wp:posOffset>
                </wp:positionH>
                <wp:positionV relativeFrom="paragraph">
                  <wp:posOffset>1545590</wp:posOffset>
                </wp:positionV>
                <wp:extent cx="1328420" cy="286385"/>
                <wp:effectExtent l="0" t="0" r="24765" b="19685"/>
                <wp:wrapNone/>
                <wp:docPr id="4" name="Прямоугольник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680" cy="285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9" stroked="t" style="position:absolute;margin-left:83.95pt;margin-top:121.7pt;width:104.5pt;height:22.45pt;mso-wrap-style:none;v-text-anchor:middle" wp14:anchorId="577AD81C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4994910" cy="2544445"/>
            <wp:effectExtent l="0" t="0" r="0" b="0"/>
            <wp:docPr id="5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669" b="5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60" w:beforeAutospacing="1" w:after="150"/>
        <w:jc w:val="center"/>
        <w:rPr>
          <w:rFonts w:ascii="Arial" w:hAnsi="Arial" w:eastAsia="Times New Roman" w:cs="Arial"/>
          <w:color w:val="535B6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535B63"/>
          <w:sz w:val="23"/>
          <w:szCs w:val="23"/>
          <w:lang w:eastAsia="ru-RU"/>
        </w:rPr>
      </w:r>
    </w:p>
    <w:p>
      <w:pPr>
        <w:pStyle w:val="Normal"/>
        <w:shd w:val="clear" w:color="auto" w:fill="FFFFFF"/>
        <w:spacing w:lineRule="atLeast" w:line="360" w:beforeAutospacing="1" w:after="150"/>
        <w:jc w:val="center"/>
        <w:rPr>
          <w:rFonts w:ascii="Arial" w:hAnsi="Arial" w:eastAsia="Times New Roman" w:cs="Arial"/>
          <w:color w:val="535B63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535B63"/>
          <w:sz w:val="23"/>
          <w:szCs w:val="23"/>
          <w:lang w:eastAsia="ru-RU"/>
        </w:rPr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360" w:beforeAutospacing="1" w:after="150"/>
        <w:contextualSpacing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Следующий шаг «Добавить» новую организацию.</w:t>
      </w:r>
    </w:p>
    <w:p>
      <w:pPr>
        <w:pStyle w:val="Normal"/>
        <w:shd w:val="clear" w:color="auto" w:fill="FFFFFF"/>
        <w:spacing w:lineRule="atLeast" w:line="360" w:beforeAutospacing="1" w:after="150"/>
        <w:jc w:val="center"/>
        <w:rPr>
          <w:rFonts w:ascii="Arial" w:hAnsi="Arial" w:eastAsia="Times New Roman" w:cs="Arial"/>
          <w:color w:val="535B63"/>
          <w:sz w:val="23"/>
          <w:szCs w:val="23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6" wp14:anchorId="38B01C5A">
                <wp:simplePos x="0" y="0"/>
                <wp:positionH relativeFrom="column">
                  <wp:posOffset>2986405</wp:posOffset>
                </wp:positionH>
                <wp:positionV relativeFrom="paragraph">
                  <wp:posOffset>1196975</wp:posOffset>
                </wp:positionV>
                <wp:extent cx="708660" cy="285750"/>
                <wp:effectExtent l="0" t="0" r="16510" b="19685"/>
                <wp:wrapNone/>
                <wp:docPr id="6" name="Прямоугольник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120" cy="2851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0" stroked="t" style="position:absolute;margin-left:235.15pt;margin-top:94.25pt;width:55.7pt;height:22.4pt;mso-wrap-style:none;v-text-anchor:middle" wp14:anchorId="38B01C5A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4905375" cy="1676400"/>
            <wp:effectExtent l="0" t="0" r="0" b="0"/>
            <wp:docPr id="7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127" b="36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shd w:val="clear" w:color="auto" w:fill="FFFFFF"/>
        <w:spacing w:lineRule="atLeast" w:line="360" w:beforeAutospacing="1" w:after="150"/>
        <w:contextualSpacing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Далее выбираем «Индивидуальный предприниматель».</w:t>
      </w:r>
    </w:p>
    <w:p>
      <w:pPr>
        <w:pStyle w:val="Normal"/>
        <w:shd w:val="clear" w:color="auto" w:fill="FFFFFF"/>
        <w:spacing w:lineRule="atLeast" w:line="360" w:beforeAutospacing="1" w:after="150"/>
        <w:jc w:val="center"/>
        <w:rPr>
          <w:rFonts w:ascii="Arial" w:hAnsi="Arial" w:eastAsia="Times New Roman" w:cs="Arial"/>
          <w:color w:val="535B63"/>
          <w:sz w:val="23"/>
          <w:szCs w:val="23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7" wp14:anchorId="5EFE8738">
                <wp:simplePos x="0" y="0"/>
                <wp:positionH relativeFrom="column">
                  <wp:posOffset>1724660</wp:posOffset>
                </wp:positionH>
                <wp:positionV relativeFrom="paragraph">
                  <wp:posOffset>1057910</wp:posOffset>
                </wp:positionV>
                <wp:extent cx="803910" cy="628650"/>
                <wp:effectExtent l="0" t="0" r="16510" b="19685"/>
                <wp:wrapNone/>
                <wp:docPr id="8" name="Прямоугольник 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160" cy="6278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2" stroked="t" style="position:absolute;margin-left:135.8pt;margin-top:83.3pt;width:63.2pt;height:49.4pt;mso-wrap-style:none;v-text-anchor:middle" wp14:anchorId="5EFE8738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5210175" cy="2625725"/>
            <wp:effectExtent l="0" t="0" r="0" b="0"/>
            <wp:docPr id="9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0" r="-12" b="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ind w:left="0" w:firstLine="360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Необходимо внесите в форму номер вашего ИНН и ОГРНИП. Нажимаем «Продолжить». Система автоматически проверит их</w:t>
        <w:br/>
        <w:t xml:space="preserve"> в Едином госреестре налогоплательщиков и в Едином госреестре ИП. </w:t>
      </w:r>
    </w:p>
    <w:p>
      <w:pPr>
        <w:pStyle w:val="Normal"/>
        <w:shd w:val="clear" w:color="auto" w:fill="FFFFFF"/>
        <w:spacing w:lineRule="atLeast" w:line="360" w:beforeAutospacing="1" w:after="150"/>
        <w:jc w:val="center"/>
        <w:rPr>
          <w:rFonts w:ascii="Arial" w:hAnsi="Arial" w:eastAsia="Times New Roman" w:cs="Arial"/>
          <w:color w:val="535B63"/>
          <w:sz w:val="23"/>
          <w:szCs w:val="23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8" wp14:anchorId="341EE74A">
                <wp:simplePos x="0" y="0"/>
                <wp:positionH relativeFrom="column">
                  <wp:posOffset>1957070</wp:posOffset>
                </wp:positionH>
                <wp:positionV relativeFrom="paragraph">
                  <wp:posOffset>2049780</wp:posOffset>
                </wp:positionV>
                <wp:extent cx="1897380" cy="287020"/>
                <wp:effectExtent l="0" t="0" r="27940" b="19050"/>
                <wp:wrapNone/>
                <wp:docPr id="10" name="Прямоугольник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840" cy="2865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18" stroked="t" style="position:absolute;margin-left:154.1pt;margin-top:161.4pt;width:149.3pt;height:22.5pt;mso-wrap-style:none;v-text-anchor:middle" wp14:anchorId="341EE74A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5295900" cy="2672715"/>
            <wp:effectExtent l="0" t="0" r="0" b="0"/>
            <wp:docPr id="11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0" r="0" b="6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tLeast" w:line="360" w:beforeAutospacing="1" w:after="160"/>
        <w:ind w:firstLine="709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 xml:space="preserve">Учетная запись предпринимателя появится после успешной проверки данных. </w:t>
      </w:r>
    </w:p>
    <w:p>
      <w:pPr>
        <w:pStyle w:val="Normal"/>
        <w:shd w:val="clear" w:color="auto" w:fill="FFFFFF"/>
        <w:spacing w:lineRule="atLeast" w:line="360" w:beforeAutospacing="1" w:after="160"/>
        <w:ind w:firstLine="709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Важно! Создать учетную запись индивидуального предпринимателя можно только на портале Госуслуг. В мобильном приложении функция пока недоступна.</w:t>
      </w:r>
    </w:p>
    <w:p>
      <w:pPr>
        <w:pStyle w:val="Normal"/>
        <w:ind w:firstLine="709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Ссылка на часто задаваемые вопросы:</w:t>
      </w:r>
    </w:p>
    <w:p>
      <w:pPr>
        <w:pStyle w:val="Normal"/>
        <w:rPr>
          <w:rStyle w:val="Style14"/>
          <w:rFonts w:ascii="Arial" w:hAnsi="Arial" w:eastAsia="Times New Roman" w:cs="Arial"/>
          <w:sz w:val="28"/>
          <w:szCs w:val="28"/>
          <w:lang w:val="en-US"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 xml:space="preserve"> </w:t>
      </w:r>
      <w:hyperlink r:id="rId10">
        <w:r>
          <w:rPr>
            <w:rFonts w:eastAsia="Times New Roman" w:cs="Arial" w:ascii="Arial" w:hAnsi="Arial"/>
            <w:sz w:val="28"/>
            <w:szCs w:val="28"/>
            <w:lang w:eastAsia="ru-RU"/>
          </w:rPr>
          <w:t>https://www.gosuslugi.ru/help/faq/individualnym_predprinimatelyam</w:t>
        </w:r>
      </w:hyperlink>
    </w:p>
    <w:p>
      <w:pPr>
        <w:pStyle w:val="Normal"/>
        <w:ind w:firstLine="709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Необходимо осуществить вход на сайт Госуслуг как ИП.</w:t>
      </w:r>
    </w:p>
    <w:p>
      <w:pPr>
        <w:pStyle w:val="Normal"/>
        <w:ind w:firstLine="709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 xml:space="preserve">Важно! Если по ссылке не отображается «Заполнить форму» это означает, что услуга пока не доступна, проверка данных ИП незакончена. Она должны появиться от нескольких часов до 2-х дней. </w:t>
      </w:r>
    </w:p>
    <w:p>
      <w:pPr>
        <w:pStyle w:val="Normal"/>
        <w:rPr>
          <w:rStyle w:val="Style14"/>
          <w:rFonts w:ascii="Arial" w:hAnsi="Arial" w:eastAsia="Times New Roman" w:cs="Arial"/>
          <w:sz w:val="23"/>
          <w:szCs w:val="23"/>
          <w:lang w:val="en-US"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3" wp14:anchorId="2E208A07">
                <wp:simplePos x="0" y="0"/>
                <wp:positionH relativeFrom="column">
                  <wp:posOffset>4564380</wp:posOffset>
                </wp:positionH>
                <wp:positionV relativeFrom="paragraph">
                  <wp:posOffset>1791335</wp:posOffset>
                </wp:positionV>
                <wp:extent cx="1431925" cy="366395"/>
                <wp:effectExtent l="0" t="0" r="17145" b="15240"/>
                <wp:wrapNone/>
                <wp:docPr id="12" name="Прямоугольник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360" cy="365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" stroked="t" style="position:absolute;margin-left:359.4pt;margin-top:141.05pt;width:112.65pt;height:28.75pt;mso-wrap-style:none;v-text-anchor:middle" wp14:anchorId="2E208A07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mc:AlternateContent>
          <mc:Choice Requires="wps">
            <w:drawing>
              <wp:inline distT="0" distB="0" distL="0" distR="0">
                <wp:extent cx="5925185" cy="2934335"/>
                <wp:effectExtent l="0" t="0" r="0" b="0"/>
                <wp:docPr id="13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5924520" cy="29336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231.05pt;width:466.45pt;height:230.95pt;mso-wrap-style:none;v-text-anchor:middle;mso-position-vertical:top" type="shapetype_75">
                <v:imagedata r:id="rId11" o:detectmouseclick="t"/>
                <v:stroke color="#3465a4" joinstyle="round" endcap="flat"/>
                <w10:wrap type="none"/>
              </v:shape>
            </w:pict>
          </mc:Fallback>
        </mc:AlternateContent>
      </w:r>
    </w:p>
    <w:p>
      <w:pPr>
        <w:pStyle w:val="Normal"/>
        <w:shd w:val="clear" w:color="auto" w:fill="FFFFFF"/>
        <w:spacing w:lineRule="atLeast" w:line="360" w:beforeAutospacing="1" w:after="150"/>
        <w:jc w:val="center"/>
        <w:rPr>
          <w:rFonts w:ascii="Arial" w:hAnsi="Arial" w:eastAsia="Times New Roman" w:cs="Arial"/>
          <w:b/>
          <w:b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b/>
          <w:color w:val="535B63"/>
          <w:sz w:val="28"/>
          <w:szCs w:val="28"/>
          <w:lang w:eastAsia="ru-RU"/>
        </w:rPr>
        <w:t>Добавление учетной записи организации.</w:t>
      </w:r>
    </w:p>
    <w:p>
      <w:pPr>
        <w:pStyle w:val="ListParagraph"/>
        <w:numPr>
          <w:ilvl w:val="0"/>
          <w:numId w:val="2"/>
        </w:numPr>
        <w:tabs>
          <w:tab w:val="clear" w:pos="708"/>
          <w:tab w:val="left" w:pos="993" w:leader="none"/>
        </w:tabs>
        <w:ind w:left="0" w:firstLine="709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 xml:space="preserve">В личном меню пользователя (где указывается ФИО или </w:t>
        <w:br/>
        <w:t xml:space="preserve">знак </w:t>
      </w:r>
      <w:r>
        <w:rPr/>
        <w:drawing>
          <wp:inline distT="0" distB="0" distL="0" distR="0">
            <wp:extent cx="254635" cy="159385"/>
            <wp:effectExtent l="0" t="0" r="0" b="0"/>
            <wp:docPr id="1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8920" t="17830" r="6817" b="78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" cy="15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) выбрать «Войти как организация».</w:t>
      </w:r>
    </w:p>
    <w:p>
      <w:pPr>
        <w:pStyle w:val="Normal"/>
        <w:shd w:val="clear" w:color="auto" w:fill="FFFFFF"/>
        <w:spacing w:lineRule="atLeast" w:line="360" w:beforeAutospacing="1" w:after="150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19" wp14:anchorId="06FB3E08">
                <wp:simplePos x="0" y="0"/>
                <wp:positionH relativeFrom="column">
                  <wp:posOffset>4231640</wp:posOffset>
                </wp:positionH>
                <wp:positionV relativeFrom="paragraph">
                  <wp:posOffset>1802765</wp:posOffset>
                </wp:positionV>
                <wp:extent cx="843280" cy="175895"/>
                <wp:effectExtent l="0" t="0" r="14605" b="15875"/>
                <wp:wrapNone/>
                <wp:docPr id="15" name="Прямоугольник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760" cy="1753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5" stroked="t" style="position:absolute;margin-left:333.2pt;margin-top:141.95pt;width:66.3pt;height:13.75pt;mso-wrap-style:none;v-text-anchor:middle" wp14:anchorId="06FB3E08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5868035" cy="2814955"/>
            <wp:effectExtent l="0" t="0" r="0" b="0"/>
            <wp:docPr id="16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0" r="1068" b="12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360" w:beforeAutospacing="1" w:after="150"/>
        <w:contextualSpacing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Необходимо выбрать «Создать учетную запись организации».</w:t>
      </w:r>
    </w:p>
    <w:p>
      <w:pPr>
        <w:pStyle w:val="ListParagraph"/>
        <w:shd w:val="clear" w:color="auto" w:fill="FFFFFF"/>
        <w:spacing w:lineRule="atLeast" w:line="360" w:beforeAutospacing="1" w:after="150"/>
        <w:ind w:left="0" w:hanging="0"/>
        <w:contextualSpacing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0" wp14:anchorId="0676E5C2">
                <wp:simplePos x="0" y="0"/>
                <wp:positionH relativeFrom="column">
                  <wp:posOffset>2457450</wp:posOffset>
                </wp:positionH>
                <wp:positionV relativeFrom="paragraph">
                  <wp:posOffset>1637030</wp:posOffset>
                </wp:positionV>
                <wp:extent cx="1503045" cy="342900"/>
                <wp:effectExtent l="0" t="0" r="21590" b="20320"/>
                <wp:wrapNone/>
                <wp:docPr id="17" name="Прямоугольник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280" cy="342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6" stroked="t" style="position:absolute;margin-left:193.5pt;margin-top:128.9pt;width:118.25pt;height:26.9pt;mso-wrap-style:none;v-text-anchor:middle" wp14:anchorId="0676E5C2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5669280" cy="2872740"/>
            <wp:effectExtent l="0" t="0" r="0" b="0"/>
            <wp:docPr id="18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0" r="-127" b="5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hd w:val="clear" w:color="auto" w:fill="FFFFFF"/>
        <w:spacing w:lineRule="atLeast" w:line="360" w:beforeAutospacing="1" w:after="150"/>
        <w:ind w:left="0" w:hanging="0"/>
        <w:contextualSpacing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360" w:beforeAutospacing="1" w:after="150"/>
        <w:contextualSpacing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Следующий шаг «Добавить» новую организацию.</w:t>
      </w:r>
    </w:p>
    <w:p>
      <w:pPr>
        <w:pStyle w:val="Normal"/>
        <w:shd w:val="clear" w:color="auto" w:fill="FFFFFF"/>
        <w:spacing w:lineRule="atLeast" w:line="360" w:beforeAutospacing="1" w:after="150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1" wp14:anchorId="5F396711">
                <wp:simplePos x="0" y="0"/>
                <wp:positionH relativeFrom="column">
                  <wp:posOffset>3053080</wp:posOffset>
                </wp:positionH>
                <wp:positionV relativeFrom="paragraph">
                  <wp:posOffset>1452880</wp:posOffset>
                </wp:positionV>
                <wp:extent cx="724535" cy="278765"/>
                <wp:effectExtent l="0" t="0" r="19685" b="26670"/>
                <wp:wrapNone/>
                <wp:docPr id="19" name="Прямоугольник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60" cy="2782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7" stroked="t" style="position:absolute;margin-left:240.4pt;margin-top:114.4pt;width:56.95pt;height:21.85pt;mso-wrap-style:none;v-text-anchor:middle" wp14:anchorId="5F396711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5891530" cy="1924050"/>
            <wp:effectExtent l="0" t="0" r="0" b="0"/>
            <wp:docPr id="20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0" t="0" r="823" b="3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shd w:val="clear" w:color="auto" w:fill="FFFFFF"/>
        <w:spacing w:lineRule="atLeast" w:line="360" w:beforeAutospacing="1" w:after="150"/>
        <w:contextualSpacing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Далее выбираем «Юридическое лицо».</w:t>
      </w:r>
    </w:p>
    <w:p>
      <w:pPr>
        <w:pStyle w:val="Normal"/>
        <w:shd w:val="clear" w:color="auto" w:fill="FFFFFF"/>
        <w:spacing w:lineRule="atLeast" w:line="360" w:beforeAutospacing="1" w:after="150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22" wp14:anchorId="773D6A30">
                <wp:simplePos x="0" y="0"/>
                <wp:positionH relativeFrom="column">
                  <wp:posOffset>2465070</wp:posOffset>
                </wp:positionH>
                <wp:positionV relativeFrom="paragraph">
                  <wp:posOffset>1243965</wp:posOffset>
                </wp:positionV>
                <wp:extent cx="962660" cy="525780"/>
                <wp:effectExtent l="0" t="0" r="28575" b="27940"/>
                <wp:wrapNone/>
                <wp:docPr id="21" name="Прямоугольник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920" cy="525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28" stroked="t" style="position:absolute;margin-left:194.1pt;margin-top:97.95pt;width:75.7pt;height:41.3pt;mso-wrap-style:none;v-text-anchor:middle" wp14:anchorId="773D6A30">
                <v:fill o:detectmouseclick="t" on="false"/>
                <v:stroke color="red" weight="12600" joinstyle="miter" endcap="flat"/>
                <w10:wrap type="none"/>
              </v:rect>
            </w:pict>
          </mc:Fallback>
        </mc:AlternateContent>
        <w:drawing>
          <wp:inline distT="0" distB="0" distL="0" distR="0">
            <wp:extent cx="5836285" cy="3061335"/>
            <wp:effectExtent l="0" t="0" r="0" b="0"/>
            <wp:docPr id="22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0" t="-22" r="1872" b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2"/>
        </w:numPr>
        <w:shd w:val="clear" w:color="auto" w:fill="FFFFFF"/>
        <w:tabs>
          <w:tab w:val="clear" w:pos="708"/>
          <w:tab w:val="left" w:pos="993" w:leader="none"/>
        </w:tabs>
        <w:spacing w:lineRule="atLeast" w:line="360" w:beforeAutospacing="1" w:after="150"/>
        <w:ind w:left="0" w:firstLine="709"/>
        <w:contextualSpacing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Для создания «Личного кабинета» юридического лица вам потребуется электронная подпись.</w:t>
      </w:r>
    </w:p>
    <w:p>
      <w:pPr>
        <w:pStyle w:val="ListParagraph"/>
        <w:shd w:val="clear" w:color="auto" w:fill="FFFFFF"/>
        <w:tabs>
          <w:tab w:val="clear" w:pos="708"/>
          <w:tab w:val="left" w:pos="993" w:leader="none"/>
        </w:tabs>
        <w:spacing w:lineRule="atLeast" w:line="360" w:beforeAutospacing="1" w:after="150"/>
        <w:ind w:left="0" w:firstLine="709"/>
        <w:contextualSpacing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Присоедините к компьютеру носитель ключа электронной подписи, нажмите кнопку «Продолжить». Система запустит поиск сертификата электронной подписи, и данные об организации заполнятся автоматически, останется только ввести информацию о контактах.</w:t>
      </w:r>
    </w:p>
    <w:p>
      <w:pPr>
        <w:pStyle w:val="Normal"/>
        <w:shd w:val="clear" w:color="auto" w:fill="FFFFFF"/>
        <w:spacing w:lineRule="atLeast" w:line="360" w:beforeAutospacing="1" w:after="150"/>
        <w:jc w:val="center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/>
        <w:drawing>
          <wp:inline distT="0" distB="0" distL="0" distR="0">
            <wp:extent cx="3872230" cy="4034790"/>
            <wp:effectExtent l="0" t="0" r="0" b="0"/>
            <wp:docPr id="23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209" t="4414" r="26072" b="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hd w:val="clear" w:color="auto" w:fill="FFFFFF"/>
        <w:tabs>
          <w:tab w:val="clear" w:pos="708"/>
          <w:tab w:val="left" w:pos="993" w:leader="none"/>
        </w:tabs>
        <w:spacing w:lineRule="atLeast" w:line="360" w:beforeAutospacing="1" w:after="150"/>
        <w:ind w:left="0" w:firstLine="709"/>
        <w:contextualSpacing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 xml:space="preserve">После ее подтверждения </w:t>
      </w:r>
      <w:bookmarkStart w:id="0" w:name="_GoBack"/>
      <w:bookmarkEnd w:id="0"/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вы сможете работать в «Личном кабинете» организации.</w:t>
      </w:r>
    </w:p>
    <w:p>
      <w:pPr>
        <w:pStyle w:val="Normal"/>
        <w:ind w:firstLine="709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Важно! Если по ссылке</w:t>
      </w:r>
      <w:r>
        <w:rPr/>
        <w:t xml:space="preserve"> </w:t>
      </w:r>
      <w:hyperlink r:id="rId18" w:tgtFrame="_blank">
        <w:r>
          <w:rPr>
            <w:rFonts w:eastAsia="Times New Roman" w:cs="Arial" w:ascii="Arial" w:hAnsi="Arial"/>
            <w:sz w:val="28"/>
            <w:szCs w:val="28"/>
            <w:lang w:eastAsia="ru-RU"/>
          </w:rPr>
          <w:t>https://www.gosuslugi.ru/10065/2</w:t>
        </w:r>
      </w:hyperlink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 не отображается «Заполнить форму» это означает, что услуга пока не доступна. Она должны появиться от нескольких часов до 2-х дней.</w:t>
      </w:r>
    </w:p>
    <w:p>
      <w:pPr>
        <w:pStyle w:val="Normal"/>
        <w:spacing w:before="0" w:after="0"/>
        <w:ind w:firstLine="709"/>
        <w:jc w:val="both"/>
        <w:rPr>
          <w:rFonts w:ascii="Arial" w:hAnsi="Arial" w:eastAsia="Times New Roman" w:cs="Arial"/>
          <w:color w:val="535B63"/>
          <w:sz w:val="28"/>
          <w:szCs w:val="28"/>
          <w:lang w:eastAsia="ru-RU"/>
        </w:rPr>
      </w:pPr>
      <w:r>
        <w:rPr>
          <w:rFonts w:eastAsia="Times New Roman" w:cs="Arial" w:ascii="Arial" w:hAnsi="Arial"/>
          <w:color w:val="535B63"/>
          <w:sz w:val="28"/>
          <w:szCs w:val="28"/>
          <w:lang w:eastAsia="ru-RU"/>
        </w:rPr>
        <w:t>Важно! «Личный кабинет» ИП может создать только сам индивидуальный предприниматель. Учетную запись юр. лица имеет право создавать его руководитель или представитель предприятия, имеющий право действовать от его имени без доверенности.</w:t>
      </w:r>
    </w:p>
    <w:sectPr>
      <w:type w:val="nextPage"/>
      <w:pgSz w:w="11906" w:h="16838"/>
      <w:pgMar w:left="1701" w:right="850" w:header="0" w:top="567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294894"/>
    <w:rPr>
      <w:color w:val="0563C1" w:themeColor="hyperlink"/>
      <w:u w:val="single"/>
    </w:rPr>
  </w:style>
  <w:style w:type="character" w:styleId="Style15" w:customStyle="1">
    <w:name w:val="Текст выноски Знак"/>
    <w:basedOn w:val="DefaultParagraphFont"/>
    <w:link w:val="a4"/>
    <w:uiPriority w:val="99"/>
    <w:semiHidden/>
    <w:qFormat/>
    <w:rsid w:val="00a86fbc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a86fbc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6fbc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gosuslugi.ru/" TargetMode="External"/><Relationship Id="rId3" Type="http://schemas.openxmlformats.org/officeDocument/2006/relationships/hyperlink" Target="https://www.gosuslugi.ru/help/faq/c-1/2" TargetMode="Externa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yperlink" Target="https://www.gosuslugi.ru/help/faq/individualnym_predprinimatelyam" TargetMode="External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yperlink" Target="https://www.gosuslugi.ru/10065/2" TargetMode="Externa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Application>LibreOffice/7.0.3.1$Windows_X86_64 LibreOffice_project/d7547858d014d4cf69878db179d326fc3483e082</Application>
  <Pages>3</Pages>
  <Words>302</Words>
  <Characters>2129</Characters>
  <CharactersWithSpaces>2405</CharactersWithSpaces>
  <Paragraphs>35</Paragraphs>
  <Company>rosstat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2021-03-02T07:49:00Z</dcterms:created>
  <dc:creator>Османова Эсмира Муса кызы</dc:creator>
  <dc:description/>
  <dc:language>ru-RU</dc:language>
  <cp:lastModifiedBy>RePack by Diakov</cp:lastModifiedBy>
  <dcterms:modified xsi:type="dcterms:W3CDTF">2021-03-14T12:05:00Z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rosstat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