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FFFFFF"/>
        <w:spacing w:lineRule="atLeast" w:line="300" w:beforeAutospacing="0" w:before="150" w:afterAutospacing="0" w:after="75"/>
        <w:ind w:right="150" w:hanging="0"/>
        <w:rPr>
          <w:bCs w:val="false"/>
          <w:color w:val="183971"/>
          <w:sz w:val="24"/>
          <w:szCs w:val="24"/>
        </w:rPr>
      </w:pPr>
      <w:r>
        <w:rPr>
          <w:bCs w:val="false"/>
          <w:color w:val="183971"/>
          <w:sz w:val="24"/>
          <w:szCs w:val="24"/>
        </w:rPr>
        <w:t>ЭкоИнтегратор и надзорные органы ответили на вопросы бизнеса Архангельской области</w:t>
      </w:r>
    </w:p>
    <w:p>
      <w:pPr>
        <w:pStyle w:val="NormalWeb"/>
        <w:shd w:val="clear" w:color="auto" w:fill="FFFFFF"/>
        <w:spacing w:beforeAutospacing="0" w:before="240" w:afterAutospacing="0" w:after="240"/>
        <w:rPr>
          <w:color w:val="000000"/>
        </w:rPr>
      </w:pPr>
      <w:r>
        <w:rPr>
          <w:rStyle w:val="Strong"/>
          <w:color w:val="000000"/>
        </w:rPr>
        <w:t>Надзорные органы и региональный оператор ООО «ЭкоИнтегратор» ответили на вопросы предпринимателей на VIII едином дне отчётности контрольно-надзорных органов «Бизнес-среда Поморья», который ежеквартально организует бизнес-уполномоченный Ольга Горелова.</w:t>
      </w:r>
    </w:p>
    <w:p>
      <w:pPr>
        <w:pStyle w:val="NormalWeb"/>
        <w:shd w:val="clear" w:color="auto" w:fill="FFFFFF"/>
        <w:spacing w:beforeAutospacing="0" w:before="240" w:afterAutospacing="0" w:after="240"/>
        <w:rPr/>
      </w:pPr>
      <w:r>
        <w:rPr>
          <w:color w:val="000000"/>
        </w:rPr>
        <w:t>Традиционно в мероприятии приняли участие более 100 человек </w:t>
      </w:r>
      <w:r>
        <w:rPr>
          <w:rStyle w:val="Style11"/>
          <w:color w:val="000000"/>
        </w:rPr>
        <w:t>– </w:t>
      </w:r>
      <w:r>
        <w:rPr>
          <w:color w:val="000000"/>
        </w:rPr>
        <w:t>представители органов государственной власти, бизнеса, деловых кругов и общественных объединений. Зафиксировано более 150 просмотров </w:t>
      </w:r>
      <w:hyperlink r:id="rId2">
        <w:r>
          <w:rPr>
            <w:rStyle w:val="Style12"/>
            <w:color w:val="035CA7"/>
          </w:rPr>
          <w:t>онлайн трансляции</w:t>
        </w:r>
      </w:hyperlink>
      <w:r>
        <w:rPr>
          <w:color w:val="000000"/>
        </w:rPr>
        <w:t>.</w:t>
      </w:r>
    </w:p>
    <w:p>
      <w:pPr>
        <w:pStyle w:val="3"/>
        <w:shd w:val="clear" w:color="auto" w:fill="FFFFFF"/>
        <w:spacing w:beforeAutospacing="0" w:before="240" w:afterAutospacing="0" w:after="240"/>
        <w:rPr/>
      </w:pPr>
      <w:r>
        <w:rPr>
          <w:rStyle w:val="Strong"/>
          <w:b/>
          <w:bCs/>
          <w:color w:val="000000"/>
          <w:sz w:val="24"/>
          <w:szCs w:val="24"/>
        </w:rPr>
        <w:t>Полная видео-запись работы </w:t>
      </w:r>
      <w:hyperlink r:id="rId3">
        <w:r>
          <w:rPr>
            <w:rStyle w:val="Style12"/>
            <w:color w:val="035CA7"/>
            <w:sz w:val="24"/>
            <w:szCs w:val="24"/>
          </w:rPr>
          <w:t>здесь.</w:t>
        </w:r>
      </w:hyperlink>
      <w:r>
        <w:rPr>
          <w:rStyle w:val="Strong"/>
          <w:b/>
          <w:bCs/>
          <w:color w:val="000000"/>
          <w:sz w:val="24"/>
          <w:szCs w:val="24"/>
        </w:rPr>
        <w:t> </w:t>
      </w:r>
    </w:p>
    <w:p>
      <w:pPr>
        <w:pStyle w:val="NormalWeb"/>
        <w:shd w:val="clear" w:color="auto" w:fill="FFFFFF"/>
        <w:spacing w:beforeAutospacing="0" w:before="240" w:afterAutospacing="0" w:after="240"/>
        <w:rPr/>
      </w:pPr>
      <w:r>
        <w:rPr>
          <w:color w:val="000000"/>
        </w:rPr>
        <w:t>Напомним, публичные обсуждения правоприменительной практики надзорных органов проводятся ежеквартально на площадке </w:t>
      </w:r>
      <w:hyperlink r:id="rId4">
        <w:r>
          <w:rPr>
            <w:rStyle w:val="Style12"/>
            <w:color w:val="035CA7"/>
          </w:rPr>
          <w:t>единого дня отчётности «Бизнес-среда Поморья»</w:t>
        </w:r>
      </w:hyperlink>
      <w:r>
        <w:rPr>
          <w:color w:val="000000"/>
        </w:rPr>
        <w:t>, организованной по инициативе уполномоченного при Губернаторе Архангельской области по защите прав предпринимателей.</w:t>
      </w:r>
    </w:p>
    <w:p>
      <w:pPr>
        <w:pStyle w:val="NormalWeb"/>
        <w:shd w:val="clear" w:color="auto" w:fill="FFFFFF"/>
        <w:spacing w:beforeAutospacing="0" w:before="240" w:afterAutospacing="0" w:after="240"/>
        <w:rPr>
          <w:color w:val="000000"/>
        </w:rPr>
      </w:pPr>
      <w:r>
        <w:rPr>
          <w:color w:val="000000"/>
        </w:rPr>
        <w:t>Открывая встречу </w:t>
      </w:r>
      <w:r>
        <w:rPr>
          <w:rStyle w:val="Strong"/>
          <w:color w:val="000000"/>
        </w:rPr>
        <w:t>бизнес-уполномоченный Ольга Горелова</w:t>
      </w:r>
      <w:r>
        <w:rPr>
          <w:color w:val="000000"/>
        </w:rPr>
        <w:t> подчеркнула, что за 2019 год за защитой  законных интересов обратились 247 предпринимателей Архангельской области, что по сравнению с прошлым годом выше в 1,5 раза.</w:t>
      </w:r>
    </w:p>
    <w:p>
      <w:pPr>
        <w:pStyle w:val="NormalWeb"/>
        <w:shd w:val="clear" w:color="auto" w:fill="FFFFFF"/>
        <w:spacing w:beforeAutospacing="0" w:before="240" w:afterAutospacing="0" w:after="240"/>
        <w:rPr>
          <w:color w:val="000000"/>
        </w:rPr>
      </w:pPr>
      <w:r>
        <w:rPr>
          <w:color w:val="000000"/>
        </w:rPr>
        <w:t>«В целом экономическая ситуация в стране сложная. Законодательство постоянно меняется. Многие предприниматели оказываются не готовы к переменам. Наша задача – профилактика нарушений, информирование бизнеса об актуальных изменениях и повышение правовой грамотности предпринимательского сообщества», – отметила </w:t>
      </w:r>
      <w:r>
        <w:rPr>
          <w:rStyle w:val="Strong"/>
          <w:color w:val="000000"/>
        </w:rPr>
        <w:t>Ольга Горелова</w:t>
      </w:r>
      <w:r>
        <w:rPr>
          <w:color w:val="000000"/>
        </w:rPr>
        <w:t>, комментируя презентацию об изменениях для бизнеса 2020.</w:t>
      </w:r>
    </w:p>
    <w:p>
      <w:pPr>
        <w:pStyle w:val="NormalWeb"/>
        <w:shd w:val="clear" w:color="auto" w:fill="FFFFFF"/>
        <w:spacing w:beforeAutospacing="0" w:before="240" w:afterAutospacing="0" w:after="240"/>
        <w:rPr/>
      </w:pPr>
      <w:r>
        <w:rPr>
          <w:rStyle w:val="Strong"/>
          <w:color w:val="000000"/>
        </w:rPr>
        <w:t>Презентация </w:t>
      </w:r>
      <w:hyperlink r:id="rId5">
        <w:r>
          <w:rPr>
            <w:rStyle w:val="Style12"/>
            <w:b/>
            <w:bCs/>
            <w:color w:val="035CA7"/>
          </w:rPr>
          <w:t>здесь.</w:t>
        </w:r>
      </w:hyperlink>
    </w:p>
    <w:p>
      <w:pPr>
        <w:pStyle w:val="NormalWeb"/>
        <w:shd w:val="clear" w:color="auto" w:fill="FFFFFF"/>
        <w:spacing w:beforeAutospacing="0" w:before="240" w:afterAutospacing="0" w:after="240"/>
        <w:rPr>
          <w:color w:val="000000"/>
        </w:rPr>
      </w:pPr>
      <w:r>
        <w:rPr>
          <w:color w:val="000000"/>
        </w:rPr>
        <w:t>В рамках «Бизнес-среды Поморья» с докладами и презентациями выступили руководители и представители надзорных органов: МЧС, УФНС, УФАС, Роспотребнадзора, Росздравнадзора, Архангельской таможни, Инспекции труда, прокуратуры.</w:t>
      </w:r>
    </w:p>
    <w:p>
      <w:pPr>
        <w:pStyle w:val="NormalWeb"/>
        <w:shd w:val="clear" w:color="auto" w:fill="FFFFFF"/>
        <w:spacing w:beforeAutospacing="0" w:before="240" w:afterAutospacing="0" w:after="240"/>
        <w:rPr>
          <w:color w:val="000000"/>
        </w:rPr>
      </w:pPr>
      <w:r>
        <w:rPr>
          <w:rStyle w:val="Strong"/>
          <w:color w:val="000000"/>
        </w:rPr>
        <w:t>Врио руководителя УФНС России по Архангельской области и Ненецкому автономному округу Жанна Полякова </w:t>
      </w:r>
      <w:r>
        <w:rPr>
          <w:color w:val="000000"/>
        </w:rPr>
        <w:t>рассказала участникам о налогообложении бизнеса в контексте актуальных изменений налогового законодательства. Наиболее острыми для субъектов предпринимательства остаются вопросы применения специальных налоговых режимов.</w:t>
      </w:r>
    </w:p>
    <w:p>
      <w:pPr>
        <w:pStyle w:val="NormalWeb"/>
        <w:shd w:val="clear" w:color="auto" w:fill="FFFFFF"/>
        <w:spacing w:beforeAutospacing="0" w:before="240" w:afterAutospacing="0" w:after="240"/>
        <w:rPr/>
      </w:pPr>
      <w:r>
        <w:rPr>
          <w:rStyle w:val="Strong"/>
          <w:color w:val="000000"/>
        </w:rPr>
        <w:t>Презентация </w:t>
      </w:r>
      <w:hyperlink r:id="rId6">
        <w:r>
          <w:rPr>
            <w:rStyle w:val="Style12"/>
            <w:b/>
            <w:bCs/>
            <w:color w:val="035CA7"/>
          </w:rPr>
          <w:t>здесь.</w:t>
        </w:r>
      </w:hyperlink>
    </w:p>
    <w:p>
      <w:pPr>
        <w:pStyle w:val="NormalWeb"/>
        <w:shd w:val="clear" w:color="auto" w:fill="FFFFFF"/>
        <w:spacing w:beforeAutospacing="0" w:before="240" w:afterAutospacing="0" w:after="240"/>
        <w:rPr>
          <w:color w:val="000000"/>
        </w:rPr>
      </w:pPr>
      <w:r>
        <w:rPr>
          <w:color w:val="000000"/>
        </w:rPr>
        <w:t>В сентябре прошлого года введено ограничение на применение ЕНВД и патентной системы налогообложения при реализации трех групп товаров, подлежащих обязательной маркировке: лекарственных препаратов, обувных товаров, а также одежды и изделий из натурального меха.</w:t>
      </w:r>
    </w:p>
    <w:p>
      <w:pPr>
        <w:pStyle w:val="NormalWeb"/>
        <w:shd w:val="clear" w:color="auto" w:fill="FFFFFF"/>
        <w:spacing w:beforeAutospacing="0" w:before="240" w:afterAutospacing="0" w:after="240"/>
        <w:rPr>
          <w:color w:val="000000"/>
        </w:rPr>
      </w:pPr>
      <w:r>
        <w:rPr>
          <w:color w:val="000000"/>
        </w:rPr>
        <w:t>Закон допускает оборот лекарств и обуви без маркировки </w:t>
      </w:r>
      <w:r>
        <w:rPr>
          <w:rStyle w:val="Strong"/>
          <w:color w:val="000000"/>
        </w:rPr>
        <w:t>до 1 июля 2020 года</w:t>
      </w:r>
      <w:r>
        <w:rPr>
          <w:color w:val="000000"/>
        </w:rPr>
        <w:t>. Таким образом, на сегодняшний день ограничение на применение ЕНВД и патентной системы налогообложения действует только в отношении реализации меховых изделий. Торговля такими изделиями предусматривает применение общей или упрощенной системы налогообложения.</w:t>
      </w:r>
    </w:p>
    <w:p>
      <w:pPr>
        <w:pStyle w:val="NormalWeb"/>
        <w:shd w:val="clear" w:color="auto" w:fill="FFFFFF"/>
        <w:spacing w:beforeAutospacing="0" w:before="240" w:afterAutospacing="0" w:after="240"/>
        <w:rPr/>
      </w:pPr>
      <w:r>
        <w:rPr>
          <w:color w:val="000000"/>
        </w:rPr>
        <w:t>Вместе с тем, субъектам малого и среднего предпринимательства необходимо готовиться к предстоящей полной отмене ЕНВД </w:t>
      </w:r>
      <w:r>
        <w:rPr>
          <w:rStyle w:val="Strong"/>
          <w:color w:val="000000"/>
        </w:rPr>
        <w:t>с 1 января 2021 года</w:t>
      </w:r>
      <w:r>
        <w:rPr>
          <w:color w:val="000000"/>
        </w:rPr>
        <w:t>. Выбрать удобный альтернативный режим налогообложения можно на официальном сайте ФНС России, где начал работу новый сервис </w:t>
      </w:r>
      <w:hyperlink r:id="rId7">
        <w:r>
          <w:rPr>
            <w:rStyle w:val="Style12"/>
            <w:color w:val="035CA7"/>
          </w:rPr>
          <w:t>«Выбор подходящего режима налогообложения»</w:t>
        </w:r>
      </w:hyperlink>
      <w:r>
        <w:rPr>
          <w:color w:val="000000"/>
        </w:rPr>
        <w:t>.</w:t>
      </w:r>
    </w:p>
    <w:p>
      <w:pPr>
        <w:pStyle w:val="NormalWeb"/>
        <w:shd w:val="clear" w:color="auto" w:fill="FFFFFF"/>
        <w:spacing w:beforeAutospacing="0" w:before="240" w:afterAutospacing="0" w:after="240"/>
        <w:rPr>
          <w:color w:val="000000"/>
        </w:rPr>
      </w:pPr>
      <w:r>
        <w:rPr>
          <w:color w:val="000000"/>
        </w:rPr>
        <w:t>Кроме того, финансовая и бухгалтерская отчётность теперь представляется в одно окно – в налоговые органы, то есть дублировать ее в органы статистики больше не требуется. После обработки бухотчетности она будет доступна всем желающим в информационном ресурсе ГИР БО, оператором которого является ФНС России.</w:t>
      </w:r>
    </w:p>
    <w:p>
      <w:pPr>
        <w:pStyle w:val="NormalWeb"/>
        <w:shd w:val="clear" w:color="auto" w:fill="FFFFFF"/>
        <w:spacing w:beforeAutospacing="0" w:before="240" w:afterAutospacing="0" w:after="240"/>
        <w:rPr>
          <w:color w:val="000000"/>
        </w:rPr>
      </w:pPr>
      <w:r>
        <w:rPr>
          <w:rStyle w:val="Strong"/>
          <w:color w:val="000000"/>
        </w:rPr>
        <w:t>Начальник отдела организации контроля в сфере здравоохранения Территориального органа Росздравнадзора по Архангельской области и НАО Елена Варламова </w:t>
      </w:r>
      <w:r>
        <w:rPr>
          <w:color w:val="000000"/>
        </w:rPr>
        <w:t>напомнила, что </w:t>
      </w:r>
      <w:r>
        <w:rPr>
          <w:rStyle w:val="Strong"/>
          <w:color w:val="000000"/>
        </w:rPr>
        <w:t>с 1 июля 2020</w:t>
      </w:r>
      <w:r>
        <w:rPr>
          <w:color w:val="000000"/>
        </w:rPr>
        <w:t> года вводится обязательная маркировка лекарственных препаратов. Сейчас все организации региона, осуществляющие медицинскую и фармацевтическую деятельность, должны быть зарегистрированы в системе мониторинга движения лекарственных препаратов.</w:t>
      </w:r>
    </w:p>
    <w:p>
      <w:pPr>
        <w:pStyle w:val="NormalWeb"/>
        <w:shd w:val="clear" w:color="auto" w:fill="FFFFFF"/>
        <w:spacing w:beforeAutospacing="0" w:before="240" w:afterAutospacing="0" w:after="240"/>
        <w:rPr/>
      </w:pPr>
      <w:r>
        <w:rPr>
          <w:rStyle w:val="Strong"/>
          <w:color w:val="000000"/>
        </w:rPr>
        <w:t>Презентация </w:t>
      </w:r>
      <w:hyperlink r:id="rId8">
        <w:r>
          <w:rPr>
            <w:rStyle w:val="Style12"/>
            <w:b/>
            <w:bCs/>
            <w:color w:val="035CA7"/>
          </w:rPr>
          <w:t>здесь.</w:t>
        </w:r>
      </w:hyperlink>
    </w:p>
    <w:p>
      <w:pPr>
        <w:pStyle w:val="NormalWeb"/>
        <w:shd w:val="clear" w:color="auto" w:fill="FFFFFF"/>
        <w:spacing w:beforeAutospacing="0" w:before="240" w:afterAutospacing="0" w:after="240"/>
        <w:rPr>
          <w:color w:val="000000"/>
        </w:rPr>
      </w:pPr>
      <w:r>
        <w:rPr>
          <w:color w:val="000000"/>
        </w:rPr>
        <w:t>На сегодняшний день в Архангельской области в системе зарегистрированы только 35% медицинских организаций и 73% фармацевтических организаций.</w:t>
      </w:r>
    </w:p>
    <w:p>
      <w:pPr>
        <w:pStyle w:val="NormalWeb"/>
        <w:shd w:val="clear" w:color="auto" w:fill="FFFFFF"/>
        <w:spacing w:beforeAutospacing="0" w:before="240" w:afterAutospacing="0" w:after="240"/>
        <w:rPr/>
      </w:pPr>
      <w:r>
        <w:rPr>
          <w:color w:val="000000"/>
        </w:rPr>
        <w:t>Информация о регистрации в системе и дополнительные требования для подготовки к движению маркированных лекарственных препаратов размещена </w:t>
      </w:r>
      <w:hyperlink r:id="rId9">
        <w:r>
          <w:rPr>
            <w:rStyle w:val="Style12"/>
            <w:color w:val="035CA7"/>
          </w:rPr>
          <w:t>на сайте Росздравнадзора.</w:t>
        </w:r>
      </w:hyperlink>
      <w:r>
        <w:rPr>
          <w:color w:val="000000"/>
        </w:rPr>
        <w:t> За отсутствие регистрации в системе предполагается административная ответственность и штрафы.</w:t>
      </w:r>
    </w:p>
    <w:p>
      <w:pPr>
        <w:pStyle w:val="NormalWeb"/>
        <w:shd w:val="clear" w:color="auto" w:fill="FFFFFF"/>
        <w:spacing w:beforeAutospacing="0" w:before="240" w:afterAutospacing="0" w:after="240"/>
        <w:rPr>
          <w:color w:val="000000"/>
        </w:rPr>
      </w:pPr>
      <w:r>
        <w:rPr>
          <w:color w:val="000000"/>
        </w:rPr>
        <w:t>В ходе работы единого дня отчётности на вопросы предпринимателей ответил </w:t>
      </w:r>
      <w:r>
        <w:rPr>
          <w:rStyle w:val="Strong"/>
          <w:color w:val="000000"/>
        </w:rPr>
        <w:t>гендиректор ООО «ЭкоИнтегратор» Анатолий Назаров.</w:t>
      </w:r>
    </w:p>
    <w:p>
      <w:pPr>
        <w:pStyle w:val="NormalWeb"/>
        <w:shd w:val="clear" w:color="auto" w:fill="FFFFFF"/>
        <w:spacing w:beforeAutospacing="0" w:before="240" w:afterAutospacing="0" w:after="240"/>
        <w:rPr>
          <w:color w:val="000000"/>
        </w:rPr>
      </w:pPr>
      <w:r>
        <w:rPr>
          <w:color w:val="000000"/>
        </w:rPr>
        <w:t>«Да, мы были вынуждены выставить счета по открытым данным. Счета могут быть некорректными, – сказал </w:t>
      </w:r>
      <w:r>
        <w:rPr>
          <w:rStyle w:val="Strong"/>
          <w:color w:val="000000"/>
        </w:rPr>
        <w:t>Анатолий Назаров</w:t>
      </w:r>
      <w:r>
        <w:rPr>
          <w:color w:val="000000"/>
        </w:rPr>
        <w:t>. – Каждый предприниматель может обратиться к нам. Неточности будут исправлены. Вместе с тем, я призываю предпринимателей активнее выходить «из тени» и заключать договоры с региональным оператором».</w:t>
      </w:r>
    </w:p>
    <w:p>
      <w:pPr>
        <w:pStyle w:val="NormalWeb"/>
        <w:shd w:val="clear" w:color="auto" w:fill="FFFFFF"/>
        <w:spacing w:beforeAutospacing="0" w:before="240" w:afterAutospacing="0" w:after="240"/>
        <w:rPr>
          <w:color w:val="000000"/>
        </w:rPr>
      </w:pPr>
      <w:r>
        <w:rPr>
          <w:color w:val="000000"/>
        </w:rPr>
        <w:t>Руководитель ООО «ЭкоИнтегратор» напомнил собравшимся, что все юридические лица обязаны заключить договор на оказание услуг по сбору, транспортированию, обработке и захоронению ТКО с региональным оператором. Эта норма закреплена Федеральным законом «Об отходах производства и потребления» от 24.06.1998 N89-ФЗ.</w:t>
      </w:r>
    </w:p>
    <w:p>
      <w:pPr>
        <w:pStyle w:val="NormalWeb"/>
        <w:shd w:val="clear" w:color="auto" w:fill="FFFFFF"/>
        <w:spacing w:beforeAutospacing="0" w:before="240" w:afterAutospacing="0" w:after="240"/>
        <w:rPr>
          <w:color w:val="000000"/>
        </w:rPr>
      </w:pPr>
      <w:r>
        <w:rPr>
          <w:color w:val="000000"/>
        </w:rPr>
        <w:t>Тариф, исходя из норматива накопления, для юрлиц и предпринимателей составляет 579, 54 руб.</w:t>
      </w:r>
    </w:p>
    <w:p>
      <w:pPr>
        <w:pStyle w:val="NormalWeb"/>
        <w:shd w:val="clear" w:color="auto" w:fill="FFFFFF"/>
        <w:spacing w:beforeAutospacing="0" w:before="240" w:afterAutospacing="0" w:after="240"/>
        <w:rPr/>
      </w:pPr>
      <w:r>
        <w:rPr>
          <w:color w:val="000000"/>
        </w:rPr>
        <w:t>Для того, чтобы заключить договор, нужно заполнить форму заявки и договора для юридических лиц </w:t>
      </w:r>
      <w:hyperlink r:id="rId10">
        <w:r>
          <w:rPr>
            <w:rStyle w:val="Style12"/>
            <w:color w:val="035CA7"/>
          </w:rPr>
          <w:t>на сайте регионального оператора</w:t>
        </w:r>
      </w:hyperlink>
      <w:r>
        <w:rPr>
          <w:color w:val="000000"/>
        </w:rPr>
        <w:t>. Заполненные документы необходимо направить на эл. почту: </w:t>
      </w:r>
      <w:hyperlink r:id="rId11">
        <w:r>
          <w:rPr>
            <w:rStyle w:val="Style12"/>
            <w:color w:val="035CA7"/>
          </w:rPr>
          <w:t>dogovor@eco-tko.ru</w:t>
        </w:r>
      </w:hyperlink>
    </w:p>
    <w:p>
      <w:pPr>
        <w:pStyle w:val="NormalWeb"/>
        <w:shd w:val="clear" w:color="auto" w:fill="FFFFFF"/>
        <w:spacing w:beforeAutospacing="0" w:before="240" w:afterAutospacing="0" w:after="240"/>
        <w:rPr>
          <w:color w:val="000000"/>
        </w:rPr>
      </w:pPr>
      <w:r>
        <w:rPr>
          <w:rStyle w:val="Strong"/>
          <w:i/>
          <w:iCs/>
          <w:color w:val="000000"/>
        </w:rPr>
        <w:t>Вопросы по работе ООО «ЭкоИнтегратор» можно уточнить по тел.:</w:t>
      </w:r>
      <w:r>
        <w:rPr>
          <w:b/>
          <w:bCs/>
          <w:i/>
          <w:iCs/>
          <w:color w:val="000000"/>
        </w:rPr>
        <w:br/>
      </w:r>
      <w:r>
        <w:rPr>
          <w:rStyle w:val="Strong"/>
          <w:i/>
          <w:iCs/>
          <w:color w:val="000000"/>
        </w:rPr>
        <w:t>+7 (8182) 63-70-04, +79657347004</w:t>
      </w:r>
    </w:p>
    <w:p>
      <w:pPr>
        <w:pStyle w:val="NormalWeb"/>
        <w:shd w:val="clear" w:color="auto" w:fill="FFFFFF"/>
        <w:spacing w:beforeAutospacing="0" w:before="240" w:afterAutospacing="0" w:after="240"/>
        <w:rPr>
          <w:color w:val="000000"/>
        </w:rPr>
      </w:pPr>
      <w:r>
        <w:rPr>
          <w:rStyle w:val="Strong"/>
          <w:i/>
          <w:iCs/>
          <w:color w:val="000000"/>
        </w:rPr>
        <w:t>Подписать заявку и договоры можно в офисе регионального оператора:</w:t>
      </w:r>
      <w:r>
        <w:rPr>
          <w:color w:val="000000"/>
        </w:rPr>
        <w:br/>
      </w:r>
      <w:r>
        <w:rPr>
          <w:rStyle w:val="Jsextractedaddress"/>
          <w:b/>
          <w:bCs/>
          <w:i/>
          <w:iCs/>
          <w:color w:val="000000"/>
        </w:rPr>
        <w:t>г. Архангельск, ул. Шабалина, д. 15, корп. </w:t>
      </w:r>
      <w:r>
        <w:rPr>
          <w:rStyle w:val="Mailmessagemapnobreak"/>
          <w:b/>
          <w:bCs/>
          <w:i/>
          <w:iCs/>
          <w:color w:val="000000"/>
        </w:rPr>
        <w:t>1</w:t>
      </w:r>
      <w:r>
        <w:rPr>
          <w:rStyle w:val="Strong"/>
          <w:i/>
          <w:iCs/>
          <w:color w:val="000000"/>
        </w:rPr>
        <w:t>. </w:t>
      </w:r>
    </w:p>
    <w:p>
      <w:pPr>
        <w:pStyle w:val="NormalWeb"/>
        <w:shd w:val="clear" w:color="auto" w:fill="FFFFFF"/>
        <w:spacing w:beforeAutospacing="0" w:before="240" w:afterAutospacing="0" w:after="240"/>
        <w:rPr>
          <w:color w:val="000000"/>
        </w:rPr>
      </w:pPr>
      <w:r>
        <w:rPr>
          <w:rStyle w:val="Strong"/>
          <w:color w:val="000000"/>
        </w:rPr>
        <w:t>Заместитель начальника управления – начальник отдела автомобильного транспорта, самоходных машин и других видов техники министерства транспорта Архангельской области Константин Бажанов </w:t>
      </w:r>
      <w:r>
        <w:rPr>
          <w:color w:val="000000"/>
        </w:rPr>
        <w:t>представил доклад об осуществлении государственного надзора в области технического состояния и эксплуатации самоходных машин и аттракционов.</w:t>
      </w:r>
    </w:p>
    <w:p>
      <w:pPr>
        <w:pStyle w:val="NormalWeb"/>
        <w:shd w:val="clear" w:color="auto" w:fill="FFFFFF"/>
        <w:spacing w:beforeAutospacing="0" w:before="240" w:afterAutospacing="0" w:after="240"/>
        <w:rPr>
          <w:color w:val="000000"/>
        </w:rPr>
      </w:pPr>
      <w:r>
        <w:rPr>
          <w:color w:val="000000"/>
        </w:rPr>
        <w:t>В конце</w:t>
      </w:r>
      <w:r>
        <w:rPr>
          <w:rStyle w:val="Strong"/>
          <w:color w:val="000000"/>
        </w:rPr>
        <w:t> декабря 2019 года</w:t>
      </w:r>
      <w:r>
        <w:rPr>
          <w:color w:val="000000"/>
        </w:rPr>
        <w:t> приняты правила регистрации и обслуживания аттракционов. Это значит, что каждому виду аттракциона присваивается категория риска, регистрационный знак, а также уплачивается пошлина.</w:t>
      </w:r>
    </w:p>
    <w:p>
      <w:pPr>
        <w:pStyle w:val="NormalWeb"/>
        <w:shd w:val="clear" w:color="auto" w:fill="FFFFFF"/>
        <w:spacing w:beforeAutospacing="0" w:before="240" w:afterAutospacing="0" w:after="240"/>
        <w:rPr/>
      </w:pPr>
      <w:r>
        <w:rPr>
          <w:rStyle w:val="Strong"/>
          <w:color w:val="000000"/>
        </w:rPr>
        <w:t>Презентация </w:t>
      </w:r>
      <w:hyperlink r:id="rId12">
        <w:r>
          <w:rPr>
            <w:rStyle w:val="Style12"/>
            <w:b/>
            <w:bCs/>
            <w:color w:val="035CA7"/>
          </w:rPr>
          <w:t>здесь.</w:t>
        </w:r>
      </w:hyperlink>
    </w:p>
    <w:p>
      <w:pPr>
        <w:pStyle w:val="NormalWeb"/>
        <w:shd w:val="clear" w:color="auto" w:fill="FFFFFF"/>
        <w:spacing w:beforeAutospacing="0" w:before="240" w:afterAutospacing="0" w:after="240"/>
        <w:rPr>
          <w:color w:val="000000"/>
        </w:rPr>
      </w:pPr>
      <w:r>
        <w:rPr>
          <w:rStyle w:val="Strong"/>
          <w:color w:val="000000"/>
        </w:rPr>
        <w:t>Бизнес-уполномоченный Ольга Горелова</w:t>
      </w:r>
      <w:r>
        <w:rPr>
          <w:color w:val="000000"/>
        </w:rPr>
        <w:t> добавила, что для тех предпринимателей, кто осуществляет деятельность в сфере услуг по эксплуатации аттракционов, будет разработана памятка для обеспечения безопасного функционирования техники.</w:t>
      </w:r>
    </w:p>
    <w:p>
      <w:pPr>
        <w:pStyle w:val="NormalWeb"/>
        <w:shd w:val="clear" w:color="auto" w:fill="FFFFFF"/>
        <w:spacing w:beforeAutospacing="0" w:before="240" w:afterAutospacing="0" w:after="240"/>
        <w:rPr>
          <w:color w:val="000000"/>
        </w:rPr>
      </w:pPr>
      <w:r>
        <w:rPr>
          <w:color w:val="000000"/>
        </w:rPr>
        <w:t>Во второй половине дня «Бизнес-среды Поморья» прошли обучающие семинары для предпринимателей.</w:t>
      </w:r>
    </w:p>
    <w:p>
      <w:pPr>
        <w:pStyle w:val="NormalWeb"/>
        <w:shd w:val="clear" w:color="auto" w:fill="FFFFFF"/>
        <w:spacing w:beforeAutospacing="0" w:before="240" w:afterAutospacing="0" w:after="240"/>
        <w:rPr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FFFFF"/>
        <w:spacing w:beforeAutospacing="0" w:before="240" w:afterAutospacing="0" w:after="240"/>
        <w:rPr/>
      </w:pPr>
      <w:r>
        <w:rPr>
          <w:color w:val="000000"/>
        </w:rPr>
        <w:br/>
        <w:t>В частности, специалисты Управления Федеральной налоговой службы по Архангельской области и Ненецкому автономному округу провели </w:t>
      </w:r>
      <w:hyperlink r:id="rId13">
        <w:r>
          <w:rPr>
            <w:rStyle w:val="Style12"/>
            <w:color w:val="035CA7"/>
          </w:rPr>
          <w:t>семинар об основных изменениях законодательства по налогу на доходы физических лиц (НДФЛ) и страховым взносам</w:t>
        </w:r>
      </w:hyperlink>
      <w:r>
        <w:rPr>
          <w:color w:val="000000"/>
        </w:rPr>
        <w:t>.</w:t>
      </w:r>
    </w:p>
    <w:p>
      <w:pPr>
        <w:pStyle w:val="NormalWeb"/>
        <w:shd w:val="clear" w:color="auto" w:fill="FFFFFF"/>
        <w:spacing w:beforeAutospacing="0" w:before="240" w:afterAutospacing="0" w:after="240"/>
        <w:rPr/>
      </w:pPr>
      <w:r>
        <w:rPr>
          <w:color w:val="000000"/>
        </w:rPr>
        <w:t>Видео об итогах работы министерства природных ресурсов и лесопромышленного комплекса Архангельской области по осуществлению федерального государственного лесного надзора (лесной охраны) и государственного контроля за соблюдением требований установленных областным законом о деятельности пунктов приема и отгрузки древесины за 2019 год </w:t>
      </w:r>
      <w:hyperlink r:id="rId14">
        <w:r>
          <w:rPr>
            <w:rStyle w:val="Style12"/>
            <w:color w:val="035CA7"/>
          </w:rPr>
          <w:t>здесь</w:t>
        </w:r>
      </w:hyperlink>
      <w:r>
        <w:rPr>
          <w:color w:val="000000"/>
        </w:rPr>
        <w:t>.</w:t>
      </w:r>
    </w:p>
    <w:p>
      <w:pPr>
        <w:pStyle w:val="4"/>
        <w:shd w:val="clear" w:color="auto" w:fill="FFFFFF"/>
        <w:spacing w:before="319" w:after="3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Следующий единый день отчетности </w:t>
      </w:r>
      <w:r>
        <w:rPr>
          <w:rStyle w:val="Strong"/>
          <w:rFonts w:cs="Times New Roman" w:ascii="Times New Roman" w:hAnsi="Times New Roman"/>
          <w:b/>
          <w:bCs/>
          <w:color w:val="000000"/>
          <w:sz w:val="24"/>
          <w:szCs w:val="24"/>
        </w:rPr>
        <w:t>«Бизнес-среда Поморья» </w:t>
      </w:r>
      <w:r>
        <w:rPr>
          <w:rFonts w:cs="Times New Roman" w:ascii="Times New Roman" w:hAnsi="Times New Roman"/>
          <w:color w:val="000000"/>
          <w:sz w:val="24"/>
          <w:szCs w:val="24"/>
        </w:rPr>
        <w:t>состоится 10 июня 2020 года.</w:t>
      </w:r>
    </w:p>
    <w:p>
      <w:pPr>
        <w:pStyle w:val="3"/>
        <w:shd w:val="clear" w:color="auto" w:fill="FFFFFF"/>
        <w:spacing w:beforeAutospacing="0" w:before="240" w:afterAutospacing="0"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Презентации выступающих: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ind w:left="0" w:hanging="360"/>
        <w:rPr/>
      </w:pPr>
      <w:hyperlink r:id="rId15">
        <w:r>
          <w:rPr>
            <w:rStyle w:val="Style12"/>
            <w:rFonts w:cs="Times New Roman" w:ascii="Times New Roman" w:hAnsi="Times New Roman"/>
            <w:b/>
            <w:bCs/>
            <w:color w:val="035CA7"/>
            <w:sz w:val="24"/>
            <w:szCs w:val="24"/>
          </w:rPr>
          <w:t>УФНС</w:t>
        </w:r>
      </w:hyperlink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rPr/>
      </w:pPr>
      <w:hyperlink r:id="rId16">
        <w:r>
          <w:rPr>
            <w:rStyle w:val="Style12"/>
            <w:rFonts w:cs="Times New Roman" w:ascii="Times New Roman" w:hAnsi="Times New Roman"/>
            <w:b/>
            <w:bCs/>
            <w:color w:val="035CA7"/>
            <w:sz w:val="24"/>
            <w:szCs w:val="24"/>
          </w:rPr>
          <w:t>МЧС</w:t>
        </w:r>
      </w:hyperlink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rPr/>
      </w:pPr>
      <w:hyperlink r:id="rId17">
        <w:r>
          <w:rPr>
            <w:rStyle w:val="Style12"/>
            <w:rFonts w:cs="Times New Roman" w:ascii="Times New Roman" w:hAnsi="Times New Roman"/>
            <w:b/>
            <w:bCs/>
            <w:color w:val="035CA7"/>
            <w:sz w:val="24"/>
            <w:szCs w:val="24"/>
          </w:rPr>
          <w:t>Роспотребнадзор</w:t>
        </w:r>
      </w:hyperlink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rPr/>
      </w:pPr>
      <w:hyperlink r:id="rId18">
        <w:r>
          <w:rPr>
            <w:rStyle w:val="Style12"/>
            <w:rFonts w:cs="Times New Roman" w:ascii="Times New Roman" w:hAnsi="Times New Roman"/>
            <w:b/>
            <w:bCs/>
            <w:color w:val="035CA7"/>
            <w:sz w:val="24"/>
            <w:szCs w:val="24"/>
          </w:rPr>
          <w:t>УФАС</w:t>
        </w:r>
      </w:hyperlink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rPr/>
      </w:pPr>
      <w:hyperlink r:id="rId19">
        <w:r>
          <w:rPr>
            <w:rStyle w:val="Style12"/>
            <w:rFonts w:cs="Times New Roman" w:ascii="Times New Roman" w:hAnsi="Times New Roman"/>
            <w:b/>
            <w:bCs/>
            <w:color w:val="035CA7"/>
            <w:sz w:val="24"/>
            <w:szCs w:val="24"/>
          </w:rPr>
          <w:t>Госинспекция труда (1),</w:t>
        </w:r>
      </w:hyperlink>
      <w:r>
        <w:rPr>
          <w:rStyle w:val="Strong"/>
          <w:rFonts w:cs="Times New Roman" w:ascii="Times New Roman" w:hAnsi="Times New Roman"/>
          <w:color w:val="000000"/>
          <w:sz w:val="24"/>
          <w:szCs w:val="24"/>
        </w:rPr>
        <w:t> </w:t>
      </w:r>
      <w:hyperlink r:id="rId20">
        <w:r>
          <w:rPr>
            <w:rStyle w:val="Style12"/>
            <w:rFonts w:cs="Times New Roman" w:ascii="Times New Roman" w:hAnsi="Times New Roman"/>
            <w:b/>
            <w:bCs/>
            <w:color w:val="035CA7"/>
            <w:sz w:val="24"/>
            <w:szCs w:val="24"/>
          </w:rPr>
          <w:t>Госинспекция труда (2)</w:t>
        </w:r>
      </w:hyperlink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rPr/>
      </w:pPr>
      <w:hyperlink r:id="rId21">
        <w:r>
          <w:rPr>
            <w:rStyle w:val="Style12"/>
            <w:rFonts w:cs="Times New Roman" w:ascii="Times New Roman" w:hAnsi="Times New Roman"/>
            <w:b/>
            <w:bCs/>
            <w:color w:val="035CA7"/>
            <w:sz w:val="24"/>
            <w:szCs w:val="24"/>
          </w:rPr>
          <w:t>Архангельская таможня</w:t>
        </w:r>
      </w:hyperlink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rPr/>
      </w:pPr>
      <w:hyperlink r:id="rId22">
        <w:r>
          <w:rPr>
            <w:rStyle w:val="Style12"/>
            <w:rFonts w:cs="Times New Roman" w:ascii="Times New Roman" w:hAnsi="Times New Roman"/>
            <w:b/>
            <w:bCs/>
            <w:color w:val="035CA7"/>
            <w:sz w:val="24"/>
            <w:szCs w:val="24"/>
          </w:rPr>
          <w:t>Росздравнадзор</w:t>
        </w:r>
      </w:hyperlink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rPr/>
      </w:pPr>
      <w:hyperlink r:id="rId23">
        <w:r>
          <w:rPr>
            <w:rStyle w:val="Style12"/>
            <w:rFonts w:cs="Times New Roman" w:ascii="Times New Roman" w:hAnsi="Times New Roman"/>
            <w:b/>
            <w:bCs/>
            <w:color w:val="035CA7"/>
            <w:sz w:val="24"/>
            <w:szCs w:val="24"/>
          </w:rPr>
          <w:t>Агентство по тарифам и ценам</w:t>
        </w:r>
      </w:hyperlink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ind w:left="0" w:hanging="360"/>
        <w:rPr/>
      </w:pPr>
      <w:hyperlink r:id="rId24">
        <w:r>
          <w:rPr>
            <w:rStyle w:val="Style12"/>
            <w:rFonts w:cs="Times New Roman" w:ascii="Times New Roman" w:hAnsi="Times New Roman"/>
            <w:b/>
            <w:bCs/>
            <w:color w:val="035CA7"/>
            <w:sz w:val="24"/>
            <w:szCs w:val="24"/>
          </w:rPr>
          <w:t>Министерство транспорта (аттракционы)</w:t>
        </w:r>
      </w:hyperlink>
    </w:p>
    <w:p>
      <w:pPr>
        <w:pStyle w:val="Normal"/>
        <w:shd w:val="clear" w:color="auto" w:fill="FFFFFF"/>
        <w:spacing w:lineRule="auto" w:line="240" w:beforeAutospacing="1" w:afterAutospacing="1"/>
        <w:rPr/>
      </w:pPr>
      <w:r>
        <w:rPr>
          <w:rFonts w:cs="Times New Roman" w:ascii="Times New Roman" w:hAnsi="Times New Roman"/>
          <w:b/>
          <w:bCs/>
          <w:color w:val="035CA7"/>
          <w:sz w:val="24"/>
          <w:szCs w:val="24"/>
        </w:rPr>
        <w:br/>
      </w:r>
      <w:r>
        <w:rPr>
          <w:rFonts w:cs="Times New Roman" w:ascii="Times New Roman" w:hAnsi="Times New Roman"/>
          <w:b/>
          <w:bCs/>
          <w:color w:val="035CA7"/>
          <w:sz w:val="24"/>
          <w:szCs w:val="24"/>
        </w:rPr>
        <w:t>В</w:t>
      </w:r>
      <w:bookmarkStart w:id="0" w:name="_GoBack"/>
      <w:bookmarkEnd w:id="0"/>
      <w:r>
        <w:rPr>
          <w:rFonts w:cs="Times New Roman" w:ascii="Times New Roman" w:hAnsi="Times New Roman"/>
          <w:b/>
          <w:bCs/>
          <w:color w:val="00000A"/>
          <w:sz w:val="24"/>
          <w:szCs w:val="24"/>
          <w:u w:val="none"/>
        </w:rPr>
        <w:t xml:space="preserve">се материалы представлены на сайте уполномоченного: </w:t>
      </w:r>
    </w:p>
    <w:p>
      <w:pPr>
        <w:pStyle w:val="Normal"/>
        <w:shd w:val="clear" w:color="auto" w:fill="FFFFFF"/>
        <w:spacing w:lineRule="auto" w:line="240" w:beforeAutospacing="1" w:afterAutospacing="1"/>
        <w:rPr/>
      </w:pPr>
      <w:hyperlink r:id="rId25">
        <w:r>
          <w:rPr>
            <w:rStyle w:val="Style14"/>
            <w:rFonts w:cs="Times New Roman" w:ascii="Times New Roman" w:hAnsi="Times New Roman"/>
            <w:sz w:val="24"/>
            <w:szCs w:val="24"/>
          </w:rPr>
          <w:t>https://бизнес-защитник.рф/10123-2/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709" w:right="566" w:header="0" w:top="284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2b6a1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Normal"/>
    <w:link w:val="30"/>
    <w:uiPriority w:val="9"/>
    <w:qFormat/>
    <w:rsid w:val="002b6a11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Normal"/>
    <w:link w:val="40"/>
    <w:uiPriority w:val="9"/>
    <w:semiHidden/>
    <w:unhideWhenUsed/>
    <w:qFormat/>
    <w:rsid w:val="00136d31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2b6a11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2b6a11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2b6a11"/>
    <w:rPr>
      <w:b/>
      <w:bCs/>
    </w:rPr>
  </w:style>
  <w:style w:type="character" w:styleId="Style11">
    <w:name w:val="Выделение"/>
    <w:basedOn w:val="DefaultParagraphFont"/>
    <w:uiPriority w:val="20"/>
    <w:qFormat/>
    <w:rsid w:val="002b6a11"/>
    <w:rPr>
      <w:i/>
      <w:iCs/>
    </w:rPr>
  </w:style>
  <w:style w:type="character" w:styleId="Style12">
    <w:name w:val="Интернет-ссылка"/>
    <w:basedOn w:val="DefaultParagraphFont"/>
    <w:uiPriority w:val="99"/>
    <w:unhideWhenUsed/>
    <w:rsid w:val="002b6a11"/>
    <w:rPr>
      <w:color w:val="0000FF"/>
      <w:u w:val="single"/>
    </w:rPr>
  </w:style>
  <w:style w:type="character" w:styleId="Jsextractedaddress" w:customStyle="1">
    <w:name w:val="js-extracted-address"/>
    <w:basedOn w:val="DefaultParagraphFont"/>
    <w:qFormat/>
    <w:rsid w:val="002b6a11"/>
    <w:rPr/>
  </w:style>
  <w:style w:type="character" w:styleId="Mailmessagemapnobreak" w:customStyle="1">
    <w:name w:val="mail-message-map-nobreak"/>
    <w:basedOn w:val="DefaultParagraphFont"/>
    <w:qFormat/>
    <w:rsid w:val="002b6a11"/>
    <w:rPr/>
  </w:style>
  <w:style w:type="character" w:styleId="Style13" w:customStyle="1">
    <w:name w:val="Текст выноски Знак"/>
    <w:basedOn w:val="DefaultParagraphFont"/>
    <w:link w:val="a7"/>
    <w:uiPriority w:val="99"/>
    <w:semiHidden/>
    <w:qFormat/>
    <w:rsid w:val="002b6a11"/>
    <w:rPr>
      <w:rFonts w:ascii="Tahoma" w:hAnsi="Tahoma" w:cs="Tahoma"/>
      <w:sz w:val="16"/>
      <w:szCs w:val="1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136d31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/>
      <w:sz w:val="24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2b6a1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2b6a1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vinaland.ru/reportday/" TargetMode="External"/><Relationship Id="rId3" Type="http://schemas.openxmlformats.org/officeDocument/2006/relationships/hyperlink" Target="https://youtu.be/hP7OAcfCsis" TargetMode="External"/><Relationship Id="rId4" Type="http://schemas.openxmlformats.org/officeDocument/2006/relationships/hyperlink" Target="https://xn----8sbbqjcdfau0af1cs7h.xn--p1ai/reforma-kontrol-noj-i-nadzornoj-deyatel-nosti/" TargetMode="External"/><Relationship Id="rId5" Type="http://schemas.openxmlformats.org/officeDocument/2006/relationships/hyperlink" Target="https://xn----8sbbqjcdfau0af1cs7h.xn--p1ai/wp-content/uploads/2020/03/O.V.-Gorelova-11.03.2020.pdf" TargetMode="External"/><Relationship Id="rId6" Type="http://schemas.openxmlformats.org/officeDocument/2006/relationships/hyperlink" Target="https://xn----8sbbqjcdfau0af1cs7h.xn--p1ai/wp-content/uploads/2020/03/ZH.A.Polyakova.pptx" TargetMode="External"/><Relationship Id="rId7" Type="http://schemas.openxmlformats.org/officeDocument/2006/relationships/hyperlink" Target="https://www.nalog.ru/rn29/service/mp/" TargetMode="External"/><Relationship Id="rId8" Type="http://schemas.openxmlformats.org/officeDocument/2006/relationships/hyperlink" Target="https://xn----8sbbqjcdfau0af1cs7h.xn--p1ai/wp-content/uploads/2020/03/Roszdravnadzor.pptx" TargetMode="External"/><Relationship Id="rId9" Type="http://schemas.openxmlformats.org/officeDocument/2006/relationships/hyperlink" Target="http://29reg.roszdravnadzor.ru/" TargetMode="External"/><Relationship Id="rId10" Type="http://schemas.openxmlformats.org/officeDocument/2006/relationships/hyperlink" Target="http://eco-tko.ru/" TargetMode="External"/><Relationship Id="rId11" Type="http://schemas.openxmlformats.org/officeDocument/2006/relationships/hyperlink" Target="mailto:dogovor@eco-tko.ru" TargetMode="External"/><Relationship Id="rId12" Type="http://schemas.openxmlformats.org/officeDocument/2006/relationships/hyperlink" Target="https://xn----8sbbqjcdfau0af1cs7h.xn--p1ai/wp-content/uploads/2020/03/Ministerstvo-transporta-attraktsiony-.ppt" TargetMode="External"/><Relationship Id="rId13" Type="http://schemas.openxmlformats.org/officeDocument/2006/relationships/hyperlink" Target="https://youtu.be/0EP4gzMFah8" TargetMode="External"/><Relationship Id="rId14" Type="http://schemas.openxmlformats.org/officeDocument/2006/relationships/hyperlink" Target="https://youtu.be/g64HNw7duXg" TargetMode="External"/><Relationship Id="rId15" Type="http://schemas.openxmlformats.org/officeDocument/2006/relationships/hyperlink" Target="https://xn----8sbbqjcdfau0af1cs7h.xn--p1ai/wp-content/uploads/2020/03/ZH.A.Polyakova.pptx" TargetMode="External"/><Relationship Id="rId16" Type="http://schemas.openxmlformats.org/officeDocument/2006/relationships/hyperlink" Target="https://xn----8sbbqjcdfau0af1cs7h.xn--p1ai/wp-content/uploads/2020/03/MCHS.pdf" TargetMode="External"/><Relationship Id="rId17" Type="http://schemas.openxmlformats.org/officeDocument/2006/relationships/hyperlink" Target="https://xn----8sbbqjcdfau0af1cs7h.xn--p1ai/wp-content/uploads/2020/03/Rospotrebnadzor-11.03.2020.pptx" TargetMode="External"/><Relationship Id="rId18" Type="http://schemas.openxmlformats.org/officeDocument/2006/relationships/hyperlink" Target="https://xn----8sbbqjcdfau0af1cs7h.xn--p1ai/wp-content/uploads/2020/03/Prezentatsiya_2019_3.ppt" TargetMode="External"/><Relationship Id="rId19" Type="http://schemas.openxmlformats.org/officeDocument/2006/relationships/hyperlink" Target="https://xn----8sbbqjcdfau0af1cs7h.xn--p1ai/wp-content/uploads/2020/03/Gosinspektsiya-truda-1.pdf" TargetMode="External"/><Relationship Id="rId20" Type="http://schemas.openxmlformats.org/officeDocument/2006/relationships/hyperlink" Target="https://xn----8sbbqjcdfau0af1cs7h.xn--p1ai/wp-content/uploads/2020/03/Gosinspektsiya-truda-2.pdf" TargetMode="External"/><Relationship Id="rId21" Type="http://schemas.openxmlformats.org/officeDocument/2006/relationships/hyperlink" Target="https://xn----8sbbqjcdfau0af1cs7h.xn--p1ai/wp-content/uploads/2020/03/Arhangel-skaya-tamozhnya.pptx" TargetMode="External"/><Relationship Id="rId22" Type="http://schemas.openxmlformats.org/officeDocument/2006/relationships/hyperlink" Target="https://xn----8sbbqjcdfau0af1cs7h.xn--p1ai/wp-content/uploads/2020/03/Roszdravnadzor.pptx" TargetMode="External"/><Relationship Id="rId23" Type="http://schemas.openxmlformats.org/officeDocument/2006/relationships/hyperlink" Target="https://xn----8sbbqjcdfau0af1cs7h.xn--p1ai/wp-content/uploads/2020/03/Agentstvo-po-tarifam-i-tsenam.pptx" TargetMode="External"/><Relationship Id="rId24" Type="http://schemas.openxmlformats.org/officeDocument/2006/relationships/hyperlink" Target="https://xn----8sbbqjcdfau0af1cs7h.xn--p1ai/wp-content/uploads/2020/03/Ministerstvo-transporta-attraktsiony-.ppt" TargetMode="External"/><Relationship Id="rId25" Type="http://schemas.openxmlformats.org/officeDocument/2006/relationships/hyperlink" Target="" TargetMode="External"/><Relationship Id="rId26" Type="http://schemas.openxmlformats.org/officeDocument/2006/relationships/numbering" Target="numbering.xml"/><Relationship Id="rId27" Type="http://schemas.openxmlformats.org/officeDocument/2006/relationships/fontTable" Target="fontTable.xml"/><Relationship Id="rId28" Type="http://schemas.openxmlformats.org/officeDocument/2006/relationships/settings" Target="settings.xml"/><Relationship Id="rId2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LibreOffice/5.4.0.3$Windows_X86_64 LibreOffice_project/7556cbc6811c9d992f4064ab9287069087d7f62c</Application>
  <Pages>3</Pages>
  <Words>861</Words>
  <Characters>6331</Characters>
  <CharactersWithSpaces>7151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2020-03-12T16:28:00Z</dcterms:created>
  <dc:creator>Ильенкова Дарья Николаевна</dc:creator>
  <dc:description/>
  <dc:language>ru-RU</dc:language>
  <cp:lastModifiedBy/>
  <cp:lastPrinted>2020-03-13T09:13:00Z</cp:lastPrinted>
  <dcterms:modified xsi:type="dcterms:W3CDTF">2020-03-17T10:15:30Z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